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83A73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00C4AC17" w14:textId="77777777" w:rsidR="00E2562F" w:rsidRDefault="00E2562F">
      <w:pPr>
        <w:tabs>
          <w:tab w:val="left" w:pos="5400"/>
        </w:tabs>
        <w:textAlignment w:val="center"/>
        <w:rPr>
          <w:szCs w:val="24"/>
        </w:rPr>
      </w:pPr>
    </w:p>
    <w:p w14:paraId="405AF235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</w:p>
    <w:p w14:paraId="7C0AA98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6BD45D9" w14:textId="77777777">
        <w:tc>
          <w:tcPr>
            <w:tcW w:w="2448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  <w:tr w:rsidR="00027B83" w14:paraId="2F08ABA7" w14:textId="77777777">
        <w:tc>
          <w:tcPr>
            <w:tcW w:w="2448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7A216576" w14:textId="77777777">
        <w:tc>
          <w:tcPr>
            <w:tcW w:w="2808" w:type="dxa"/>
            <w:vMerge w:val="restart"/>
          </w:tcPr>
          <w:p w14:paraId="79087AD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28529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6894EEE" w14:textId="77777777">
        <w:tc>
          <w:tcPr>
            <w:tcW w:w="2808" w:type="dxa"/>
            <w:vMerge/>
          </w:tcPr>
          <w:p w14:paraId="6E3E695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56739C7" w14:textId="77777777">
        <w:tc>
          <w:tcPr>
            <w:tcW w:w="2808" w:type="dxa"/>
            <w:vMerge/>
          </w:tcPr>
          <w:p w14:paraId="1CA5E71D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0E15A94" w14:textId="77777777">
        <w:tc>
          <w:tcPr>
            <w:tcW w:w="2808" w:type="dxa"/>
            <w:vMerge/>
          </w:tcPr>
          <w:p w14:paraId="54205EA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64424F3" w14:textId="77777777">
        <w:tc>
          <w:tcPr>
            <w:tcW w:w="2808" w:type="dxa"/>
            <w:vMerge/>
          </w:tcPr>
          <w:p w14:paraId="605C8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B7E848E" w14:textId="77777777">
        <w:tc>
          <w:tcPr>
            <w:tcW w:w="2808" w:type="dxa"/>
            <w:vMerge/>
          </w:tcPr>
          <w:p w14:paraId="4F4A34C0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C8A477F" w14:textId="77777777">
        <w:tc>
          <w:tcPr>
            <w:tcW w:w="2808" w:type="dxa"/>
            <w:vMerge/>
          </w:tcPr>
          <w:p w14:paraId="6FB01AF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7B8191B7" w14:textId="77777777">
        <w:tc>
          <w:tcPr>
            <w:tcW w:w="2808" w:type="dxa"/>
            <w:vMerge/>
          </w:tcPr>
          <w:p w14:paraId="1FE5A316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959C3F5" w14:textId="77777777">
        <w:tc>
          <w:tcPr>
            <w:tcW w:w="2808" w:type="dxa"/>
            <w:vMerge/>
          </w:tcPr>
          <w:p w14:paraId="34C0101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1360E23E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  <w:r w:rsidR="00E2562F">
              <w:rPr>
                <w:kern w:val="2"/>
                <w:szCs w:val="24"/>
              </w:rPr>
              <w:t xml:space="preserve"> </w:t>
            </w:r>
            <w:r w:rsidR="00E2562F" w:rsidRPr="00E21BD0">
              <w:rPr>
                <w:color w:val="4472C4"/>
                <w:kern w:val="2"/>
                <w:szCs w:val="24"/>
              </w:rPr>
              <w:t>(</w:t>
            </w:r>
            <w:r w:rsidR="00E2562F">
              <w:rPr>
                <w:color w:val="4472C4"/>
                <w:kern w:val="2"/>
                <w:szCs w:val="24"/>
              </w:rPr>
              <w:t xml:space="preserve">šioje vietoje nurodomas </w:t>
            </w:r>
            <w:r w:rsidR="00E2562F" w:rsidRPr="00E21BD0">
              <w:rPr>
                <w:color w:val="4472C4"/>
                <w:kern w:val="2"/>
                <w:szCs w:val="24"/>
              </w:rPr>
              <w:t>asmuo</w:t>
            </w:r>
            <w:r w:rsidR="00E2562F">
              <w:rPr>
                <w:color w:val="4472C4"/>
                <w:kern w:val="2"/>
                <w:szCs w:val="24"/>
              </w:rPr>
              <w:t>,</w:t>
            </w:r>
            <w:r w:rsidR="00E2562F" w:rsidRPr="00E21BD0">
              <w:rPr>
                <w:color w:val="4472C4"/>
                <w:kern w:val="2"/>
                <w:szCs w:val="24"/>
              </w:rPr>
              <w:t xml:space="preserve"> įgaliotas sudaryti sutartį</w:t>
            </w:r>
            <w:r w:rsidR="00E2562F">
              <w:rPr>
                <w:color w:val="4472C4"/>
                <w:kern w:val="2"/>
                <w:szCs w:val="24"/>
              </w:rPr>
              <w:t>, o 2 skyriuje nurodomi atsakingi už Sutarties vykdymą asmenys, kurie užsakys paslaugas, priims paslaugas ir pan.</w:t>
            </w:r>
            <w:r w:rsidR="00E2562F" w:rsidRPr="00E21BD0">
              <w:rPr>
                <w:color w:val="4472C4"/>
                <w:kern w:val="2"/>
                <w:szCs w:val="24"/>
              </w:rPr>
              <w:t>)</w:t>
            </w:r>
          </w:p>
        </w:tc>
        <w:tc>
          <w:tcPr>
            <w:tcW w:w="3510" w:type="dxa"/>
          </w:tcPr>
          <w:p w14:paraId="04FDD82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75D93E9" w14:textId="77777777">
        <w:tc>
          <w:tcPr>
            <w:tcW w:w="2808" w:type="dxa"/>
            <w:vMerge/>
          </w:tcPr>
          <w:p w14:paraId="23BF508B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08DA5AB" w14:textId="77777777">
        <w:tc>
          <w:tcPr>
            <w:tcW w:w="2808" w:type="dxa"/>
            <w:vMerge w:val="restart"/>
          </w:tcPr>
          <w:p w14:paraId="6C001A1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AF62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FC546C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3805B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6DA744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450B924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7F6D24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EAB2D74" w14:textId="77777777">
        <w:tc>
          <w:tcPr>
            <w:tcW w:w="2808" w:type="dxa"/>
            <w:vMerge/>
          </w:tcPr>
          <w:p w14:paraId="7519471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66244A6" w14:textId="77777777">
        <w:tc>
          <w:tcPr>
            <w:tcW w:w="2808" w:type="dxa"/>
            <w:vMerge/>
          </w:tcPr>
          <w:p w14:paraId="47FBA3D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9C53A2D" w14:textId="77777777">
        <w:tc>
          <w:tcPr>
            <w:tcW w:w="2808" w:type="dxa"/>
            <w:vMerge/>
          </w:tcPr>
          <w:p w14:paraId="62F07FD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B9A0B4B" w14:textId="77777777">
        <w:tc>
          <w:tcPr>
            <w:tcW w:w="2808" w:type="dxa"/>
            <w:vMerge/>
          </w:tcPr>
          <w:p w14:paraId="0E55A8FE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D812494" w14:textId="77777777">
        <w:tc>
          <w:tcPr>
            <w:tcW w:w="2808" w:type="dxa"/>
            <w:vMerge/>
          </w:tcPr>
          <w:p w14:paraId="3FB019FB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A61E74A" w14:textId="77777777">
        <w:tc>
          <w:tcPr>
            <w:tcW w:w="2808" w:type="dxa"/>
            <w:vMerge/>
          </w:tcPr>
          <w:p w14:paraId="2E64EFD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6AF2AD" w14:textId="77777777">
        <w:tc>
          <w:tcPr>
            <w:tcW w:w="2808" w:type="dxa"/>
            <w:vMerge/>
          </w:tcPr>
          <w:p w14:paraId="58F2C5B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7CA8A8E" w14:textId="77777777">
        <w:tc>
          <w:tcPr>
            <w:tcW w:w="2808" w:type="dxa"/>
            <w:vMerge/>
          </w:tcPr>
          <w:p w14:paraId="03ECA91F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56C0B0C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  <w:r w:rsidR="00E2562F">
              <w:rPr>
                <w:kern w:val="2"/>
                <w:szCs w:val="24"/>
              </w:rPr>
              <w:t xml:space="preserve"> </w:t>
            </w:r>
            <w:r w:rsidR="00E2562F" w:rsidRPr="00E21BD0">
              <w:rPr>
                <w:color w:val="4472C4"/>
                <w:kern w:val="2"/>
                <w:szCs w:val="24"/>
              </w:rPr>
              <w:t>(</w:t>
            </w:r>
            <w:r w:rsidR="00E2562F">
              <w:rPr>
                <w:color w:val="4472C4"/>
                <w:kern w:val="2"/>
                <w:szCs w:val="24"/>
              </w:rPr>
              <w:t xml:space="preserve">šioje vietoje nurodomas </w:t>
            </w:r>
            <w:r w:rsidR="00E2562F" w:rsidRPr="00E21BD0">
              <w:rPr>
                <w:color w:val="4472C4"/>
                <w:kern w:val="2"/>
                <w:szCs w:val="24"/>
              </w:rPr>
              <w:t>asmuo</w:t>
            </w:r>
            <w:r w:rsidR="00E2562F">
              <w:rPr>
                <w:color w:val="4472C4"/>
                <w:kern w:val="2"/>
                <w:szCs w:val="24"/>
              </w:rPr>
              <w:t>,</w:t>
            </w:r>
            <w:r w:rsidR="00E2562F" w:rsidRPr="00E21BD0">
              <w:rPr>
                <w:color w:val="4472C4"/>
                <w:kern w:val="2"/>
                <w:szCs w:val="24"/>
              </w:rPr>
              <w:t xml:space="preserve"> įgaliotas sudaryti sutartį</w:t>
            </w:r>
            <w:r w:rsidR="00E2562F">
              <w:rPr>
                <w:color w:val="4472C4"/>
                <w:kern w:val="2"/>
                <w:szCs w:val="24"/>
              </w:rPr>
              <w:t>, o 2 skyriuje nurodomi atsakingi už Sutarties vykdymą asmenys, kuriems bus teikiami užsakymai, su kuriais bus bendraujama kitais Sutarties vykdymo klausimais</w:t>
            </w:r>
            <w:r w:rsidR="00E2562F" w:rsidRPr="00E21BD0">
              <w:rPr>
                <w:color w:val="4472C4"/>
                <w:kern w:val="2"/>
                <w:szCs w:val="24"/>
              </w:rPr>
              <w:t>)</w:t>
            </w:r>
          </w:p>
        </w:tc>
        <w:tc>
          <w:tcPr>
            <w:tcW w:w="3510" w:type="dxa"/>
          </w:tcPr>
          <w:p w14:paraId="6AA5701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1B1C29D" w14:textId="77777777">
        <w:tc>
          <w:tcPr>
            <w:tcW w:w="2808" w:type="dxa"/>
            <w:vMerge/>
          </w:tcPr>
          <w:p w14:paraId="6032661D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2166"/>
        <w:gridCol w:w="4311"/>
      </w:tblGrid>
      <w:tr w:rsidR="00027B83" w14:paraId="65ACB567" w14:textId="77777777" w:rsidTr="5434D81D">
        <w:trPr>
          <w:trHeight w:val="300"/>
        </w:trPr>
        <w:tc>
          <w:tcPr>
            <w:tcW w:w="9535" w:type="dxa"/>
            <w:gridSpan w:val="3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 w:rsidTr="009B4EBB">
        <w:trPr>
          <w:trHeight w:val="300"/>
        </w:trPr>
        <w:tc>
          <w:tcPr>
            <w:tcW w:w="3058" w:type="dxa"/>
          </w:tcPr>
          <w:p w14:paraId="2DB817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lastRenderedPageBreak/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77" w:type="dxa"/>
            <w:gridSpan w:val="2"/>
          </w:tcPr>
          <w:p w14:paraId="0A73C06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027B83" w14:paraId="7B08F743" w14:textId="77777777" w:rsidTr="009B4EBB">
        <w:trPr>
          <w:trHeight w:val="300"/>
        </w:trPr>
        <w:tc>
          <w:tcPr>
            <w:tcW w:w="3058" w:type="dxa"/>
          </w:tcPr>
          <w:p w14:paraId="60D7636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77" w:type="dxa"/>
            <w:gridSpan w:val="2"/>
          </w:tcPr>
          <w:p w14:paraId="420CAB0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5F38F90D" w14:textId="77777777" w:rsidTr="5434D81D">
        <w:trPr>
          <w:trHeight w:val="300"/>
        </w:trPr>
        <w:tc>
          <w:tcPr>
            <w:tcW w:w="9535" w:type="dxa"/>
            <w:gridSpan w:val="3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 w:rsidTr="009B4EBB">
        <w:trPr>
          <w:trHeight w:val="300"/>
        </w:trPr>
        <w:tc>
          <w:tcPr>
            <w:tcW w:w="3058" w:type="dxa"/>
          </w:tcPr>
          <w:p w14:paraId="27B75B6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77" w:type="dxa"/>
            <w:gridSpan w:val="2"/>
          </w:tcPr>
          <w:p w14:paraId="403AB65E" w14:textId="18A60B71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CC1A7D" w:rsidRPr="00CC1A7D">
              <w:rPr>
                <w:kern w:val="2"/>
                <w:szCs w:val="24"/>
              </w:rPr>
              <w:t xml:space="preserve">Kibernetinio saugumo subjektų, sektorių reitingavimo metodikos parengimo paslaugas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27730B38" w14:textId="7BF55445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CC1A7D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CC1A7D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027B83" w14:paraId="20C46499" w14:textId="77777777" w:rsidTr="009B4EBB">
        <w:trPr>
          <w:trHeight w:val="300"/>
        </w:trPr>
        <w:tc>
          <w:tcPr>
            <w:tcW w:w="3058" w:type="dxa"/>
          </w:tcPr>
          <w:p w14:paraId="3114039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77" w:type="dxa"/>
            <w:gridSpan w:val="2"/>
          </w:tcPr>
          <w:p w14:paraId="67D99209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A252299" w14:textId="77777777" w:rsidTr="009B4EBB">
        <w:trPr>
          <w:trHeight w:val="300"/>
        </w:trPr>
        <w:tc>
          <w:tcPr>
            <w:tcW w:w="3058" w:type="dxa"/>
          </w:tcPr>
          <w:p w14:paraId="295408B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77" w:type="dxa"/>
            <w:gridSpan w:val="2"/>
          </w:tcPr>
          <w:p w14:paraId="09F7492E" w14:textId="77777777" w:rsidR="00CC1A7D" w:rsidRPr="00CC1A7D" w:rsidRDefault="00CC1A7D" w:rsidP="00CC1A7D">
            <w:pPr>
              <w:rPr>
                <w:kern w:val="2"/>
                <w:szCs w:val="24"/>
              </w:rPr>
            </w:pPr>
            <w:r w:rsidRPr="00CC1A7D">
              <w:rPr>
                <w:kern w:val="2"/>
                <w:szCs w:val="24"/>
              </w:rPr>
              <w:t>Projekto Nr. 05-001-P-0001, pavadinimas Nacionalinės kibernetinio saugumo stebėsenos sistemos sukūrimas.</w:t>
            </w:r>
          </w:p>
          <w:p w14:paraId="12762990" w14:textId="17F415DC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6639858" w14:textId="77777777" w:rsidTr="5434D81D">
        <w:trPr>
          <w:trHeight w:val="300"/>
        </w:trPr>
        <w:tc>
          <w:tcPr>
            <w:tcW w:w="9535" w:type="dxa"/>
            <w:gridSpan w:val="3"/>
          </w:tcPr>
          <w:p w14:paraId="5DAD24A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5CC6782A" w14:textId="77777777" w:rsidTr="009B4EBB">
        <w:trPr>
          <w:trHeight w:val="300"/>
        </w:trPr>
        <w:tc>
          <w:tcPr>
            <w:tcW w:w="3058" w:type="dxa"/>
          </w:tcPr>
          <w:p w14:paraId="45D84FF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  <w:p w14:paraId="6BC959D5" w14:textId="77777777" w:rsidR="00027B83" w:rsidRDefault="00027B83" w:rsidP="00CC1A7D">
            <w:pPr>
              <w:rPr>
                <w:b/>
                <w:color w:val="FF0000"/>
                <w:kern w:val="2"/>
                <w:szCs w:val="24"/>
              </w:rPr>
            </w:pPr>
          </w:p>
        </w:tc>
        <w:tc>
          <w:tcPr>
            <w:tcW w:w="6477" w:type="dxa"/>
            <w:gridSpan w:val="2"/>
          </w:tcPr>
          <w:p w14:paraId="2CA318BE" w14:textId="07A14FB4" w:rsidR="00027B83" w:rsidRPr="00CC1A7D" w:rsidRDefault="000B0897" w:rsidP="5434D81D">
            <w:pPr>
              <w:rPr>
                <w:color w:val="000000" w:themeColor="text1"/>
              </w:rPr>
            </w:pPr>
            <w:r>
              <w:t xml:space="preserve">Tiekėjas Paslaugas įsipareigoja suteikti ne vėliau kaip </w:t>
            </w:r>
            <w:r w:rsidRPr="5434D81D">
              <w:rPr>
                <w:color w:val="000000" w:themeColor="text1"/>
              </w:rPr>
              <w:t xml:space="preserve">per </w:t>
            </w:r>
            <w:r w:rsidR="2BC5E02D" w:rsidRPr="5434D81D">
              <w:rPr>
                <w:color w:val="000000" w:themeColor="text1"/>
              </w:rPr>
              <w:t xml:space="preserve">4 (keturis) mėnesius </w:t>
            </w:r>
            <w:r w:rsidRPr="5434D81D">
              <w:rPr>
                <w:color w:val="000000" w:themeColor="text1"/>
              </w:rPr>
              <w:t xml:space="preserve">nuo Sutarties įsigaliojimo dienos </w:t>
            </w:r>
          </w:p>
          <w:p w14:paraId="2DD1BB38" w14:textId="77777777" w:rsidR="00CC1A7D" w:rsidRDefault="00CC1A7D">
            <w:pPr>
              <w:rPr>
                <w:szCs w:val="24"/>
              </w:rPr>
            </w:pPr>
          </w:p>
          <w:p w14:paraId="36B51A80" w14:textId="6208186D" w:rsidR="00027B83" w:rsidRDefault="00027B83">
            <w:pPr>
              <w:rPr>
                <w:color w:val="4472C4"/>
                <w:szCs w:val="24"/>
              </w:rPr>
            </w:pPr>
          </w:p>
        </w:tc>
      </w:tr>
      <w:tr w:rsidR="00027B83" w14:paraId="4FB278C6" w14:textId="77777777" w:rsidTr="009B4EBB">
        <w:trPr>
          <w:trHeight w:val="300"/>
        </w:trPr>
        <w:tc>
          <w:tcPr>
            <w:tcW w:w="3058" w:type="dxa"/>
          </w:tcPr>
          <w:p w14:paraId="44FCD107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terminai, kai </w:t>
            </w:r>
            <w:r>
              <w:rPr>
                <w:b/>
                <w:szCs w:val="24"/>
              </w:rPr>
              <w:t>Paslaugos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teikiamos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etapais</w:t>
            </w:r>
          </w:p>
        </w:tc>
        <w:tc>
          <w:tcPr>
            <w:tcW w:w="6477" w:type="dxa"/>
            <w:gridSpan w:val="2"/>
          </w:tcPr>
          <w:p w14:paraId="7074E643" w14:textId="4263BB7D" w:rsidR="00027B83" w:rsidRPr="009B4EBB" w:rsidRDefault="000B0897">
            <w:pPr>
              <w:rPr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Tiekėjas įsipareigoja </w:t>
            </w:r>
            <w:r>
              <w:rPr>
                <w:color w:val="000000"/>
                <w:szCs w:val="24"/>
              </w:rPr>
              <w:t xml:space="preserve">suteikti </w:t>
            </w:r>
            <w:r w:rsidR="00CC1A7D" w:rsidRPr="00CC1A7D">
              <w:rPr>
                <w:color w:val="000000" w:themeColor="text1"/>
                <w:szCs w:val="24"/>
              </w:rPr>
              <w:t xml:space="preserve">Paslaugas vadovaujantis </w:t>
            </w:r>
            <w:r w:rsidRPr="00CC1A7D">
              <w:rPr>
                <w:color w:val="000000" w:themeColor="text1"/>
                <w:kern w:val="2"/>
                <w:szCs w:val="24"/>
              </w:rPr>
              <w:t>Techninė</w:t>
            </w:r>
            <w:r w:rsidR="00CC1A7D" w:rsidRPr="00CC1A7D">
              <w:rPr>
                <w:color w:val="000000" w:themeColor="text1"/>
                <w:kern w:val="2"/>
                <w:szCs w:val="24"/>
              </w:rPr>
              <w:t>s</w:t>
            </w:r>
            <w:r w:rsidRPr="00CC1A7D">
              <w:rPr>
                <w:color w:val="000000" w:themeColor="text1"/>
                <w:kern w:val="2"/>
                <w:szCs w:val="24"/>
              </w:rPr>
              <w:t xml:space="preserve"> specifikacijo</w:t>
            </w:r>
            <w:r w:rsidR="00CC1A7D" w:rsidRPr="00CC1A7D">
              <w:rPr>
                <w:color w:val="000000" w:themeColor="text1"/>
                <w:kern w:val="2"/>
                <w:szCs w:val="24"/>
              </w:rPr>
              <w:t>s 4.6 p.</w:t>
            </w:r>
            <w:r w:rsidRPr="00CC1A7D">
              <w:rPr>
                <w:color w:val="000000" w:themeColor="text1"/>
                <w:kern w:val="2"/>
                <w:szCs w:val="24"/>
              </w:rPr>
              <w:t xml:space="preserve"> </w:t>
            </w:r>
            <w:r w:rsidRPr="00CC1A7D">
              <w:rPr>
                <w:color w:val="000000" w:themeColor="text1"/>
                <w:szCs w:val="24"/>
              </w:rPr>
              <w:t>nurodyt</w:t>
            </w:r>
            <w:r w:rsidR="00CC1A7D" w:rsidRPr="00CC1A7D">
              <w:rPr>
                <w:color w:val="000000" w:themeColor="text1"/>
                <w:szCs w:val="24"/>
              </w:rPr>
              <w:t>u</w:t>
            </w:r>
            <w:r w:rsidRPr="00CC1A7D">
              <w:rPr>
                <w:color w:val="000000" w:themeColor="text1"/>
                <w:szCs w:val="24"/>
              </w:rPr>
              <w:t xml:space="preserve"> </w:t>
            </w:r>
            <w:r w:rsidR="00CC1A7D" w:rsidRPr="00CC1A7D">
              <w:rPr>
                <w:color w:val="000000" w:themeColor="text1"/>
                <w:szCs w:val="24"/>
              </w:rPr>
              <w:t>paslaugų (</w:t>
            </w:r>
            <w:r w:rsidRPr="00CC1A7D">
              <w:rPr>
                <w:color w:val="000000" w:themeColor="text1"/>
                <w:szCs w:val="24"/>
              </w:rPr>
              <w:t>etapų</w:t>
            </w:r>
            <w:r w:rsidR="00CC1A7D">
              <w:rPr>
                <w:szCs w:val="24"/>
              </w:rPr>
              <w:t>)</w:t>
            </w:r>
            <w:r>
              <w:rPr>
                <w:szCs w:val="24"/>
              </w:rPr>
              <w:t xml:space="preserve"> </w:t>
            </w:r>
            <w:r w:rsidR="00CC1A7D">
              <w:rPr>
                <w:szCs w:val="24"/>
              </w:rPr>
              <w:t>teikimo grafiku.</w:t>
            </w:r>
          </w:p>
        </w:tc>
      </w:tr>
      <w:tr w:rsidR="007A75C6" w14:paraId="445BEF51" w14:textId="77777777" w:rsidTr="009B4EBB">
        <w:trPr>
          <w:trHeight w:val="300"/>
        </w:trPr>
        <w:tc>
          <w:tcPr>
            <w:tcW w:w="3058" w:type="dxa"/>
          </w:tcPr>
          <w:p w14:paraId="0CD01515" w14:textId="580AC43E" w:rsidR="007A75C6" w:rsidRDefault="007A75C6" w:rsidP="007A75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77" w:type="dxa"/>
            <w:gridSpan w:val="2"/>
          </w:tcPr>
          <w:p w14:paraId="0750ECCF" w14:textId="77777777" w:rsidR="007A75C6" w:rsidRDefault="11653DB6" w:rsidP="007A75C6">
            <w:pPr>
              <w:jc w:val="both"/>
            </w:pPr>
            <w:r w:rsidRPr="5434D81D">
              <w:rPr>
                <w:kern w:val="2"/>
              </w:rPr>
              <w:t>Netaikoma</w:t>
            </w:r>
          </w:p>
          <w:p w14:paraId="6DCF4A22" w14:textId="4B4E9A92" w:rsidR="007A75C6" w:rsidRDefault="007A75C6" w:rsidP="007A75C6">
            <w:pPr>
              <w:rPr>
                <w:szCs w:val="24"/>
              </w:rPr>
            </w:pPr>
          </w:p>
        </w:tc>
      </w:tr>
      <w:tr w:rsidR="00027B83" w14:paraId="1B23F72E" w14:textId="77777777" w:rsidTr="009B4EBB">
        <w:trPr>
          <w:trHeight w:val="300"/>
        </w:trPr>
        <w:tc>
          <w:tcPr>
            <w:tcW w:w="3058" w:type="dxa"/>
          </w:tcPr>
          <w:p w14:paraId="15F8BEB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77" w:type="dxa"/>
            <w:gridSpan w:val="2"/>
          </w:tcPr>
          <w:p w14:paraId="02B9F0A4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15D80427" w14:textId="1203117E" w:rsidR="00027B83" w:rsidRDefault="00027B83">
            <w:pPr>
              <w:rPr>
                <w:szCs w:val="24"/>
              </w:rPr>
            </w:pPr>
          </w:p>
        </w:tc>
      </w:tr>
      <w:tr w:rsidR="00027B83" w14:paraId="63190814" w14:textId="77777777" w:rsidTr="009B4EBB">
        <w:trPr>
          <w:trHeight w:val="1061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58C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E2BA7D" w14:textId="1AC2C626" w:rsidR="00027B83" w:rsidRDefault="00027B83">
            <w:pPr>
              <w:rPr>
                <w:szCs w:val="24"/>
              </w:rPr>
            </w:pPr>
          </w:p>
        </w:tc>
      </w:tr>
      <w:tr w:rsidR="00027B83" w14:paraId="6A12AB7F" w14:textId="77777777" w:rsidTr="009B4EBB">
        <w:trPr>
          <w:trHeight w:val="300"/>
        </w:trPr>
        <w:tc>
          <w:tcPr>
            <w:tcW w:w="3058" w:type="dxa"/>
          </w:tcPr>
          <w:p w14:paraId="5257C9B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77" w:type="dxa"/>
            <w:gridSpan w:val="2"/>
          </w:tcPr>
          <w:p w14:paraId="0CE28B9D" w14:textId="1F09D06D" w:rsidR="00027B83" w:rsidRDefault="000B0897">
            <w:r w:rsidRPr="5434D81D">
              <w:rPr>
                <w:kern w:val="2"/>
              </w:rPr>
              <w:t xml:space="preserve">Turi būti </w:t>
            </w:r>
            <w:r w:rsidRPr="007D2DDE">
              <w:rPr>
                <w:color w:val="000000" w:themeColor="text1"/>
                <w:kern w:val="2"/>
              </w:rPr>
              <w:t>pateikiam</w:t>
            </w:r>
            <w:r w:rsidR="007D2DDE" w:rsidRPr="007D2DDE">
              <w:rPr>
                <w:color w:val="000000" w:themeColor="text1"/>
                <w:kern w:val="2"/>
              </w:rPr>
              <w:t>a</w:t>
            </w:r>
            <w:r w:rsidRPr="007D2DDE">
              <w:rPr>
                <w:color w:val="000000" w:themeColor="text1"/>
                <w:kern w:val="2"/>
              </w:rPr>
              <w:t xml:space="preserve"> </w:t>
            </w:r>
            <w:r w:rsidR="007D2DDE" w:rsidRPr="007D2DDE">
              <w:rPr>
                <w:color w:val="000000" w:themeColor="text1"/>
              </w:rPr>
              <w:t>s</w:t>
            </w:r>
            <w:r w:rsidRPr="007D2DDE">
              <w:rPr>
                <w:color w:val="000000" w:themeColor="text1"/>
              </w:rPr>
              <w:t>ąskaita</w:t>
            </w:r>
            <w:r w:rsidR="007D2DDE">
              <w:rPr>
                <w:color w:val="000000" w:themeColor="text1"/>
              </w:rPr>
              <w:t>.</w:t>
            </w:r>
            <w:r w:rsidRPr="007D2DDE">
              <w:rPr>
                <w:color w:val="000000" w:themeColor="text1"/>
              </w:rPr>
              <w:t xml:space="preserve"> Tiekėjui </w:t>
            </w:r>
            <w:r w:rsidRPr="5434D81D">
              <w:t>nepateikus nurodyt</w:t>
            </w:r>
            <w:r w:rsidR="007D2DDE">
              <w:t>o</w:t>
            </w:r>
            <w:r w:rsidRPr="5434D81D">
              <w:t xml:space="preserve"> dokument</w:t>
            </w:r>
            <w:r w:rsidR="007D2DDE">
              <w:t>o</w:t>
            </w:r>
            <w:r w:rsidRPr="5434D81D">
              <w:t>, laikoma, kad Paslaugos neatitinka Sutartyje nustatytų reikalavimų.</w:t>
            </w:r>
          </w:p>
        </w:tc>
      </w:tr>
      <w:tr w:rsidR="00027B83" w14:paraId="5BCB922D" w14:textId="77777777" w:rsidTr="5434D81D">
        <w:trPr>
          <w:trHeight w:val="300"/>
        </w:trPr>
        <w:tc>
          <w:tcPr>
            <w:tcW w:w="9535" w:type="dxa"/>
            <w:gridSpan w:val="3"/>
          </w:tcPr>
          <w:p w14:paraId="694A207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52F3204D" w14:textId="77777777" w:rsidTr="009B4EBB">
        <w:trPr>
          <w:trHeight w:val="300"/>
        </w:trPr>
        <w:tc>
          <w:tcPr>
            <w:tcW w:w="3058" w:type="dxa"/>
          </w:tcPr>
          <w:p w14:paraId="2BB39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77" w:type="dxa"/>
            <w:gridSpan w:val="2"/>
          </w:tcPr>
          <w:p w14:paraId="1B48392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1199C3A4" w14:textId="4D62617A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3843FD4C" w14:textId="77777777" w:rsidTr="009B4EBB">
        <w:trPr>
          <w:trHeight w:val="300"/>
        </w:trPr>
        <w:tc>
          <w:tcPr>
            <w:tcW w:w="3058" w:type="dxa"/>
          </w:tcPr>
          <w:p w14:paraId="542B0CE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1299E49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4E327F5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980B733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FB0DC3E" w14:textId="77777777" w:rsidR="00027B83" w:rsidRDefault="00027B83" w:rsidP="00CC1A7D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77" w:type="dxa"/>
            <w:gridSpan w:val="2"/>
          </w:tcPr>
          <w:p w14:paraId="3EFE3A3F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3A0D6950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2F8E0784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76C32A8B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267D47BF" w14:textId="77777777" w:rsidTr="009B4EBB">
        <w:trPr>
          <w:trHeight w:val="300"/>
        </w:trPr>
        <w:tc>
          <w:tcPr>
            <w:tcW w:w="3058" w:type="dxa"/>
          </w:tcPr>
          <w:p w14:paraId="46985E1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5E5DEA2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3EBA4B1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77" w:type="dxa"/>
            <w:gridSpan w:val="2"/>
          </w:tcPr>
          <w:p w14:paraId="5139C732" w14:textId="7ABFFC92" w:rsidR="00027B83" w:rsidRPr="00CC1A7D" w:rsidRDefault="000B0897">
            <w:pPr>
              <w:rPr>
                <w:szCs w:val="24"/>
              </w:rPr>
            </w:pPr>
            <w:r w:rsidRPr="00CC1A7D">
              <w:rPr>
                <w:color w:val="000000" w:themeColor="text1"/>
                <w:kern w:val="2"/>
                <w:szCs w:val="24"/>
              </w:rPr>
              <w:t xml:space="preserve">Sutarties kaina bus </w:t>
            </w:r>
            <w:r>
              <w:rPr>
                <w:kern w:val="2"/>
                <w:szCs w:val="24"/>
              </w:rPr>
              <w:t>perskaičiuojam</w:t>
            </w:r>
            <w:r w:rsidR="00CC1A7D">
              <w:rPr>
                <w:kern w:val="2"/>
                <w:szCs w:val="24"/>
              </w:rPr>
              <w:t xml:space="preserve">a </w:t>
            </w:r>
            <w:r>
              <w:rPr>
                <w:kern w:val="2"/>
                <w:szCs w:val="24"/>
              </w:rPr>
              <w:t>dėl PVM tarifo pasikeitimo</w:t>
            </w:r>
            <w:r w:rsidR="00CC1A7D">
              <w:rPr>
                <w:kern w:val="2"/>
                <w:szCs w:val="24"/>
              </w:rPr>
              <w:t>.</w:t>
            </w:r>
          </w:p>
          <w:p w14:paraId="662EA503" w14:textId="11F55B27" w:rsidR="00027B83" w:rsidRDefault="00027B83">
            <w:pPr>
              <w:rPr>
                <w:color w:val="FF0000"/>
                <w:kern w:val="2"/>
                <w:szCs w:val="24"/>
              </w:rPr>
            </w:pPr>
          </w:p>
        </w:tc>
      </w:tr>
      <w:tr w:rsidR="00027B83" w14:paraId="493E8FAB" w14:textId="77777777" w:rsidTr="009B4EBB">
        <w:trPr>
          <w:trHeight w:val="300"/>
        </w:trPr>
        <w:tc>
          <w:tcPr>
            <w:tcW w:w="3058" w:type="dxa"/>
          </w:tcPr>
          <w:p w14:paraId="2F36343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77" w:type="dxa"/>
            <w:gridSpan w:val="2"/>
          </w:tcPr>
          <w:p w14:paraId="4D7D126B" w14:textId="6B1EC93F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</w:t>
            </w:r>
            <w:r w:rsidR="00CC1A7D">
              <w:rPr>
                <w:kern w:val="2"/>
                <w:szCs w:val="24"/>
              </w:rPr>
              <w:t xml:space="preserve">, </w:t>
            </w:r>
            <w:r>
              <w:rPr>
                <w:kern w:val="2"/>
                <w:szCs w:val="24"/>
              </w:rPr>
              <w:t>Sutarties kaina perskaičiuojam</w:t>
            </w:r>
            <w:r w:rsidR="00CC1A7D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be PVM.</w:t>
            </w:r>
          </w:p>
          <w:p w14:paraId="52386BCF" w14:textId="77777777" w:rsidR="00027B83" w:rsidRDefault="00027B83">
            <w:pPr>
              <w:rPr>
                <w:kern w:val="2"/>
                <w:szCs w:val="24"/>
              </w:rPr>
            </w:pPr>
          </w:p>
          <w:p w14:paraId="20571E9F" w14:textId="4564E792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Perskaičiuota Sutarties kaina įforminama Susitarimu ir turi būti taikoma nuo naujo PVM įvedimo datos (nepriklausomai nuo to, kada pasirašytas Susitarimas).</w:t>
            </w:r>
          </w:p>
        </w:tc>
      </w:tr>
      <w:tr w:rsidR="00027B83" w14:paraId="664B1697" w14:textId="77777777" w:rsidTr="009B4EBB">
        <w:trPr>
          <w:trHeight w:val="300"/>
        </w:trPr>
        <w:tc>
          <w:tcPr>
            <w:tcW w:w="3058" w:type="dxa"/>
          </w:tcPr>
          <w:p w14:paraId="001A6369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77" w:type="dxa"/>
            <w:gridSpan w:val="2"/>
          </w:tcPr>
          <w:p w14:paraId="0F646B7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72B308" w14:textId="171B7305" w:rsidR="00027B83" w:rsidRDefault="00027B83">
            <w:pPr>
              <w:rPr>
                <w:szCs w:val="24"/>
              </w:rPr>
            </w:pPr>
          </w:p>
        </w:tc>
      </w:tr>
      <w:tr w:rsidR="006F0803" w14:paraId="022882B0" w14:textId="77777777" w:rsidTr="009B4EBB">
        <w:trPr>
          <w:trHeight w:val="300"/>
        </w:trPr>
        <w:tc>
          <w:tcPr>
            <w:tcW w:w="3058" w:type="dxa"/>
          </w:tcPr>
          <w:p w14:paraId="6060A47B" w14:textId="7CE0D2FA" w:rsidR="006F0803" w:rsidRDefault="006F0803" w:rsidP="006F0803">
            <w:pPr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34D2BE09" w14:textId="7C0423DE" w:rsidR="006F0803" w:rsidRDefault="006F0803" w:rsidP="006F0803">
            <w:pPr>
              <w:rPr>
                <w:b/>
                <w:kern w:val="2"/>
                <w:szCs w:val="24"/>
              </w:rPr>
            </w:pPr>
          </w:p>
        </w:tc>
        <w:tc>
          <w:tcPr>
            <w:tcW w:w="6477" w:type="dxa"/>
            <w:gridSpan w:val="2"/>
          </w:tcPr>
          <w:p w14:paraId="6D9B01A0" w14:textId="77777777" w:rsidR="006F0803" w:rsidRDefault="006F0803" w:rsidP="006F0803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9A578D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38752C12" w14:textId="77791AC0" w:rsidR="006F0803" w:rsidRDefault="006F0803" w:rsidP="006F080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6D143C7C" w14:textId="77777777" w:rsidTr="009B4EBB">
        <w:trPr>
          <w:trHeight w:val="300"/>
        </w:trPr>
        <w:tc>
          <w:tcPr>
            <w:tcW w:w="3058" w:type="dxa"/>
          </w:tcPr>
          <w:p w14:paraId="672A4CB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77" w:type="dxa"/>
            <w:gridSpan w:val="2"/>
          </w:tcPr>
          <w:p w14:paraId="5CCECE5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1574C3A" w14:textId="45E1000C" w:rsidR="00027B83" w:rsidRDefault="00027B83">
            <w:pPr>
              <w:rPr>
                <w:szCs w:val="24"/>
              </w:rPr>
            </w:pPr>
          </w:p>
        </w:tc>
      </w:tr>
      <w:tr w:rsidR="00027B83" w14:paraId="22049506" w14:textId="77777777" w:rsidTr="009B4EBB">
        <w:trPr>
          <w:trHeight w:val="300"/>
        </w:trPr>
        <w:tc>
          <w:tcPr>
            <w:tcW w:w="3058" w:type="dxa"/>
          </w:tcPr>
          <w:p w14:paraId="3C616512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77" w:type="dxa"/>
            <w:gridSpan w:val="2"/>
          </w:tcPr>
          <w:p w14:paraId="327A89C8" w14:textId="6BFA6C1A" w:rsidR="00027B83" w:rsidRPr="00CC1A7D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64F75697" w14:textId="77777777" w:rsidTr="009B4EBB">
        <w:trPr>
          <w:trHeight w:val="300"/>
        </w:trPr>
        <w:tc>
          <w:tcPr>
            <w:tcW w:w="3058" w:type="dxa"/>
          </w:tcPr>
          <w:p w14:paraId="24D5D914" w14:textId="77777777" w:rsidR="00027B83" w:rsidRPr="009D1CFD" w:rsidRDefault="000B0897">
            <w:pPr>
              <w:rPr>
                <w:b/>
                <w:color w:val="000000" w:themeColor="text1"/>
                <w:kern w:val="2"/>
                <w:szCs w:val="24"/>
              </w:rPr>
            </w:pPr>
            <w:r w:rsidRPr="009D1CFD">
              <w:rPr>
                <w:b/>
                <w:color w:val="000000" w:themeColor="text1"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77" w:type="dxa"/>
            <w:gridSpan w:val="2"/>
          </w:tcPr>
          <w:p w14:paraId="3AF59C33" w14:textId="1665F4CF" w:rsidR="00027B83" w:rsidRPr="009D1CFD" w:rsidRDefault="000B0897">
            <w:pPr>
              <w:rPr>
                <w:color w:val="000000" w:themeColor="text1"/>
              </w:rPr>
            </w:pPr>
            <w:r w:rsidRPr="009D1CFD">
              <w:rPr>
                <w:color w:val="000000" w:themeColor="text1"/>
                <w:kern w:val="2"/>
              </w:rPr>
              <w:t xml:space="preserve">Pirkėjas atsiskaito su Tiekėju ne vėliau kaip per </w:t>
            </w:r>
            <w:r w:rsidR="1F55CD19" w:rsidRPr="009D1CFD">
              <w:rPr>
                <w:color w:val="000000" w:themeColor="text1"/>
                <w:kern w:val="2"/>
              </w:rPr>
              <w:t>30 k.</w:t>
            </w:r>
            <w:r w:rsidR="009D1CFD" w:rsidRPr="009D1CFD">
              <w:rPr>
                <w:color w:val="000000" w:themeColor="text1"/>
                <w:kern w:val="2"/>
              </w:rPr>
              <w:t xml:space="preserve"> </w:t>
            </w:r>
            <w:r w:rsidR="1F55CD19" w:rsidRPr="009D1CFD">
              <w:rPr>
                <w:color w:val="000000" w:themeColor="text1"/>
                <w:kern w:val="2"/>
              </w:rPr>
              <w:t xml:space="preserve">d. </w:t>
            </w:r>
            <w:r w:rsidRPr="009D1CFD">
              <w:rPr>
                <w:color w:val="000000" w:themeColor="text1"/>
                <w:kern w:val="2"/>
              </w:rPr>
              <w:t xml:space="preserve"> nuo Sąskaitos gavimo dienos.</w:t>
            </w:r>
          </w:p>
          <w:p w14:paraId="7BAC5334" w14:textId="77777777" w:rsidR="00027B83" w:rsidRPr="009D1CFD" w:rsidRDefault="00027B83">
            <w:pPr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</w:p>
          <w:p w14:paraId="44B0FE5E" w14:textId="2F8EDAA0" w:rsidR="00027B83" w:rsidRPr="009D1CFD" w:rsidRDefault="5598F0BC" w:rsidP="5434D81D">
            <w:pPr>
              <w:rPr>
                <w:color w:val="000000" w:themeColor="text1"/>
                <w:kern w:val="2"/>
                <w:shd w:val="clear" w:color="auto" w:fill="FFFFFF"/>
              </w:rPr>
            </w:pPr>
            <w:r w:rsidRPr="009D1CFD">
              <w:rPr>
                <w:color w:val="000000" w:themeColor="text1"/>
                <w:kern w:val="2"/>
                <w:shd w:val="clear" w:color="auto" w:fill="FFFFFF"/>
              </w:rPr>
              <w:t>Į</w:t>
            </w:r>
            <w:r w:rsidR="000B0897" w:rsidRPr="009D1CFD">
              <w:rPr>
                <w:color w:val="000000" w:themeColor="text1"/>
                <w:kern w:val="2"/>
                <w:shd w:val="clear" w:color="auto" w:fill="FFFFFF"/>
              </w:rPr>
              <w:t>vykdžius visus sutartinius įsipareigojimus, sumokama visa Sutarties kaina;</w:t>
            </w:r>
          </w:p>
          <w:p w14:paraId="2E393D74" w14:textId="77777777" w:rsidR="00027B83" w:rsidRPr="009D1CFD" w:rsidRDefault="00027B83" w:rsidP="5434D81D">
            <w:pPr>
              <w:rPr>
                <w:strike/>
                <w:color w:val="000000" w:themeColor="text1"/>
                <w:kern w:val="2"/>
                <w:shd w:val="clear" w:color="auto" w:fill="FFFFFF"/>
              </w:rPr>
            </w:pPr>
          </w:p>
        </w:tc>
      </w:tr>
      <w:tr w:rsidR="006F0803" w14:paraId="65C41120" w14:textId="77777777" w:rsidTr="009B4EBB">
        <w:trPr>
          <w:trHeight w:val="300"/>
        </w:trPr>
        <w:tc>
          <w:tcPr>
            <w:tcW w:w="3058" w:type="dxa"/>
          </w:tcPr>
          <w:p w14:paraId="7FC1DBAF" w14:textId="7C3CF058" w:rsidR="006F0803" w:rsidRDefault="530BC271" w:rsidP="5434D81D">
            <w:pPr>
              <w:rPr>
                <w:b/>
                <w:bCs/>
                <w:kern w:val="2"/>
              </w:rPr>
            </w:pPr>
            <w:r w:rsidRPr="5434D81D">
              <w:rPr>
                <w:b/>
                <w:bCs/>
                <w:kern w:val="2"/>
              </w:rPr>
              <w:t>5.6. Avansas</w:t>
            </w:r>
          </w:p>
        </w:tc>
        <w:tc>
          <w:tcPr>
            <w:tcW w:w="6477" w:type="dxa"/>
            <w:gridSpan w:val="2"/>
          </w:tcPr>
          <w:p w14:paraId="382B074E" w14:textId="25480F4F" w:rsidR="006F0803" w:rsidRPr="00E158EB" w:rsidRDefault="006F0803" w:rsidP="00E158E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9884362" w14:textId="77777777" w:rsidTr="009B4EBB">
        <w:trPr>
          <w:trHeight w:val="300"/>
        </w:trPr>
        <w:tc>
          <w:tcPr>
            <w:tcW w:w="3058" w:type="dxa"/>
          </w:tcPr>
          <w:p w14:paraId="2DD1F801" w14:textId="646FE729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77" w:type="dxa"/>
            <w:gridSpan w:val="2"/>
          </w:tcPr>
          <w:p w14:paraId="1A0A2AD8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258F3A8" w14:textId="3512976D" w:rsidR="00E2562F" w:rsidRPr="00765A48" w:rsidRDefault="00E2562F" w:rsidP="00765A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9" w:lineRule="auto"/>
              <w:jc w:val="both"/>
              <w:rPr>
                <w:color w:val="4472C4"/>
                <w:kern w:val="2"/>
                <w:szCs w:val="24"/>
                <w:shd w:val="clear" w:color="auto" w:fill="FFFFFF"/>
              </w:rPr>
            </w:pPr>
          </w:p>
        </w:tc>
      </w:tr>
      <w:tr w:rsidR="00027B83" w14:paraId="29366B46" w14:textId="77777777" w:rsidTr="5434D81D">
        <w:trPr>
          <w:trHeight w:val="300"/>
        </w:trPr>
        <w:tc>
          <w:tcPr>
            <w:tcW w:w="9535" w:type="dxa"/>
            <w:gridSpan w:val="3"/>
          </w:tcPr>
          <w:p w14:paraId="1B8DC7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6. PASLAUGŲ KOKYBĖ IR GARANTINIAI ĮSIPAREIGOJIMAI</w:t>
            </w:r>
          </w:p>
        </w:tc>
      </w:tr>
      <w:tr w:rsidR="006F0803" w14:paraId="3D56CB1B" w14:textId="77777777" w:rsidTr="009B4EBB">
        <w:trPr>
          <w:trHeight w:val="300"/>
        </w:trPr>
        <w:tc>
          <w:tcPr>
            <w:tcW w:w="3058" w:type="dxa"/>
          </w:tcPr>
          <w:p w14:paraId="27BE1C92" w14:textId="0DC47AF5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77" w:type="dxa"/>
            <w:gridSpan w:val="2"/>
          </w:tcPr>
          <w:p w14:paraId="34445672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CB514FA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606FD54D" w14:textId="6B3D90DE" w:rsidR="006F0803" w:rsidRDefault="006F0803" w:rsidP="006F0803">
            <w:pPr>
              <w:rPr>
                <w:szCs w:val="24"/>
              </w:rPr>
            </w:pPr>
          </w:p>
        </w:tc>
      </w:tr>
      <w:tr w:rsidR="006F0803" w14:paraId="1619DC5D" w14:textId="77777777" w:rsidTr="009B4EBB">
        <w:trPr>
          <w:trHeight w:val="300"/>
        </w:trPr>
        <w:tc>
          <w:tcPr>
            <w:tcW w:w="3058" w:type="dxa"/>
          </w:tcPr>
          <w:p w14:paraId="45BAA65F" w14:textId="5ED03B61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77" w:type="dxa"/>
            <w:gridSpan w:val="2"/>
          </w:tcPr>
          <w:p w14:paraId="39F835F3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A64BFAB" w14:textId="33EB90CE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6F0803" w14:paraId="37AEF7C6" w14:textId="77777777" w:rsidTr="009B4EBB">
        <w:trPr>
          <w:trHeight w:val="300"/>
        </w:trPr>
        <w:tc>
          <w:tcPr>
            <w:tcW w:w="3058" w:type="dxa"/>
          </w:tcPr>
          <w:p w14:paraId="79279C12" w14:textId="746DE322" w:rsidR="006F0803" w:rsidRDefault="006F0803" w:rsidP="006F08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77" w:type="dxa"/>
            <w:gridSpan w:val="2"/>
          </w:tcPr>
          <w:p w14:paraId="07A1B23B" w14:textId="09ECF2CE" w:rsidR="00E158EB" w:rsidRDefault="006F0803" w:rsidP="00E158E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3520" w14:textId="6F1F07EC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759FE80C" w14:textId="77777777" w:rsidTr="5434D81D">
        <w:trPr>
          <w:trHeight w:val="300"/>
        </w:trPr>
        <w:tc>
          <w:tcPr>
            <w:tcW w:w="9535" w:type="dxa"/>
            <w:gridSpan w:val="3"/>
          </w:tcPr>
          <w:p w14:paraId="4E64370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1A744996" w14:textId="77777777" w:rsidTr="009B4EBB">
        <w:trPr>
          <w:trHeight w:val="300"/>
        </w:trPr>
        <w:tc>
          <w:tcPr>
            <w:tcW w:w="3058" w:type="dxa"/>
          </w:tcPr>
          <w:p w14:paraId="129612C4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77" w:type="dxa"/>
            <w:gridSpan w:val="2"/>
          </w:tcPr>
          <w:p w14:paraId="225AAD2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B1F46F" w14:textId="77777777" w:rsidR="00027B83" w:rsidRDefault="00027B83">
            <w:pPr>
              <w:rPr>
                <w:kern w:val="2"/>
                <w:szCs w:val="24"/>
              </w:rPr>
            </w:pPr>
          </w:p>
          <w:p w14:paraId="44FB0770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D59279B" w14:textId="77777777" w:rsidR="00027B83" w:rsidRDefault="00027B83">
            <w:pPr>
              <w:rPr>
                <w:kern w:val="2"/>
                <w:szCs w:val="24"/>
              </w:rPr>
            </w:pPr>
          </w:p>
          <w:p w14:paraId="10514FEF" w14:textId="03653740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="00E158EB">
              <w:rPr>
                <w:kern w:val="2"/>
                <w:szCs w:val="24"/>
              </w:rPr>
              <w:t>3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4677BEA7" w14:textId="77777777" w:rsidTr="5434D81D">
        <w:trPr>
          <w:trHeight w:val="300"/>
        </w:trPr>
        <w:tc>
          <w:tcPr>
            <w:tcW w:w="9535" w:type="dxa"/>
            <w:gridSpan w:val="3"/>
          </w:tcPr>
          <w:p w14:paraId="7A37B7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4155B16E" w14:textId="77777777" w:rsidTr="009B4EBB">
        <w:trPr>
          <w:trHeight w:val="300"/>
        </w:trPr>
        <w:tc>
          <w:tcPr>
            <w:tcW w:w="3058" w:type="dxa"/>
          </w:tcPr>
          <w:p w14:paraId="7AD9E9A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77" w:type="dxa"/>
            <w:gridSpan w:val="2"/>
          </w:tcPr>
          <w:p w14:paraId="46A3E25A" w14:textId="4728528F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Prievolių pagal Sutartį įvykdymas užtikrinamas </w:t>
            </w:r>
            <w:r w:rsidR="009D1CFD">
              <w:rPr>
                <w:kern w:val="2"/>
                <w:szCs w:val="24"/>
              </w:rPr>
              <w:t>n</w:t>
            </w:r>
            <w:r w:rsidRPr="5434D81D">
              <w:rPr>
                <w:kern w:val="2"/>
              </w:rPr>
              <w:t>etesybomis (delspinigiais, bauda)</w:t>
            </w:r>
            <w:r w:rsidR="00514759">
              <w:rPr>
                <w:kern w:val="2"/>
              </w:rPr>
              <w:t>.</w:t>
            </w:r>
          </w:p>
          <w:p w14:paraId="2D80CD6E" w14:textId="188711D9" w:rsidR="00E2562F" w:rsidRPr="00765A48" w:rsidRDefault="00E2562F" w:rsidP="00765A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9" w:lineRule="auto"/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6F0803" w14:paraId="25D80381" w14:textId="77777777" w:rsidTr="009B4EBB">
        <w:trPr>
          <w:trHeight w:val="300"/>
        </w:trPr>
        <w:tc>
          <w:tcPr>
            <w:tcW w:w="3058" w:type="dxa"/>
          </w:tcPr>
          <w:p w14:paraId="0F8492D8" w14:textId="65641063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77" w:type="dxa"/>
            <w:gridSpan w:val="2"/>
          </w:tcPr>
          <w:p w14:paraId="39D7C947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517931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6A3C4961" w14:textId="4AD59994" w:rsidR="006F0803" w:rsidRDefault="006F0803" w:rsidP="5434D81D">
            <w:pPr>
              <w:rPr>
                <w:strike/>
                <w:kern w:val="2"/>
              </w:rPr>
            </w:pPr>
          </w:p>
        </w:tc>
      </w:tr>
      <w:tr w:rsidR="00027B83" w14:paraId="2A4E7446" w14:textId="77777777" w:rsidTr="009B4EBB">
        <w:trPr>
          <w:trHeight w:val="300"/>
        </w:trPr>
        <w:tc>
          <w:tcPr>
            <w:tcW w:w="3058" w:type="dxa"/>
          </w:tcPr>
          <w:p w14:paraId="6B0B299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77" w:type="dxa"/>
            <w:gridSpan w:val="2"/>
          </w:tcPr>
          <w:p w14:paraId="2647EC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04B0E48" w14:textId="77777777" w:rsidR="00027B83" w:rsidRDefault="00027B83">
            <w:pPr>
              <w:rPr>
                <w:kern w:val="2"/>
                <w:szCs w:val="24"/>
              </w:rPr>
            </w:pPr>
          </w:p>
          <w:p w14:paraId="47D3FAEF" w14:textId="23B921E1" w:rsidR="00027B83" w:rsidRDefault="00027B83" w:rsidP="5434D81D">
            <w:pPr>
              <w:rPr>
                <w:strike/>
                <w:color w:val="000000" w:themeColor="text1"/>
              </w:rPr>
            </w:pPr>
          </w:p>
        </w:tc>
      </w:tr>
      <w:tr w:rsidR="00027B83" w14:paraId="15859C99" w14:textId="77777777" w:rsidTr="5434D81D">
        <w:trPr>
          <w:trHeight w:val="300"/>
        </w:trPr>
        <w:tc>
          <w:tcPr>
            <w:tcW w:w="9535" w:type="dxa"/>
            <w:gridSpan w:val="3"/>
          </w:tcPr>
          <w:p w14:paraId="1ECF65E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402199" w14:paraId="751AAE6F" w14:textId="77777777" w:rsidTr="009B4EBB">
        <w:trPr>
          <w:trHeight w:val="300"/>
        </w:trPr>
        <w:tc>
          <w:tcPr>
            <w:tcW w:w="3058" w:type="dxa"/>
          </w:tcPr>
          <w:p w14:paraId="41D56436" w14:textId="067E4BE6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77" w:type="dxa"/>
            <w:gridSpan w:val="2"/>
          </w:tcPr>
          <w:p w14:paraId="4967CC11" w14:textId="6B73F5F3" w:rsidR="00402199" w:rsidRDefault="00402199" w:rsidP="00402199">
            <w:pPr>
              <w:rPr>
                <w:bCs/>
                <w:color w:val="FF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</w:t>
            </w:r>
            <w:r w:rsidRPr="00E158EB">
              <w:rPr>
                <w:bCs/>
                <w:color w:val="000000" w:themeColor="text1"/>
                <w:kern w:val="2"/>
                <w:szCs w:val="24"/>
              </w:rPr>
              <w:t>per Sutartyje nurodytą terminą, Tiekėjas nuo kitos nei nustatytas terminas dienos skaičiuoja Pirkėjui 0,02 (dvi</w:t>
            </w:r>
            <w:r w:rsidR="00E158EB" w:rsidRPr="00E158EB">
              <w:rPr>
                <w:bCs/>
                <w:color w:val="000000" w:themeColor="text1"/>
                <w:kern w:val="2"/>
                <w:szCs w:val="24"/>
              </w:rPr>
              <w:t xml:space="preserve">ejų </w:t>
            </w:r>
            <w:r w:rsidRPr="00E158EB">
              <w:rPr>
                <w:bCs/>
                <w:color w:val="000000" w:themeColor="text1"/>
                <w:kern w:val="2"/>
                <w:szCs w:val="24"/>
              </w:rPr>
              <w:t xml:space="preserve"> šimt</w:t>
            </w:r>
            <w:r w:rsidR="00E158EB" w:rsidRPr="00E158EB">
              <w:rPr>
                <w:bCs/>
                <w:color w:val="000000" w:themeColor="text1"/>
                <w:kern w:val="2"/>
                <w:szCs w:val="24"/>
              </w:rPr>
              <w:t>ųjų</w:t>
            </w:r>
            <w:r w:rsidRPr="00E158EB">
              <w:rPr>
                <w:bCs/>
                <w:color w:val="000000" w:themeColor="text1"/>
                <w:kern w:val="2"/>
                <w:szCs w:val="24"/>
              </w:rPr>
              <w:t>) procento dydžio delspinigius nuo neapmokėtos sumos be PVM už kiekvieną vėlavimo dieną</w:t>
            </w:r>
            <w:r w:rsidR="00E158EB" w:rsidRPr="00E158EB">
              <w:rPr>
                <w:bCs/>
                <w:color w:val="000000" w:themeColor="text1"/>
                <w:kern w:val="2"/>
                <w:szCs w:val="24"/>
              </w:rPr>
              <w:t>.</w:t>
            </w:r>
          </w:p>
          <w:p w14:paraId="070C11FC" w14:textId="50973807" w:rsidR="00402199" w:rsidRDefault="00402199" w:rsidP="00402199">
            <w:pPr>
              <w:spacing w:line="259" w:lineRule="auto"/>
              <w:rPr>
                <w:color w:val="000000"/>
                <w:kern w:val="2"/>
                <w:szCs w:val="24"/>
              </w:rPr>
            </w:pPr>
          </w:p>
        </w:tc>
      </w:tr>
      <w:tr w:rsidR="00402199" w14:paraId="2C60DAC2" w14:textId="77777777" w:rsidTr="009B4EBB">
        <w:trPr>
          <w:trHeight w:val="300"/>
        </w:trPr>
        <w:tc>
          <w:tcPr>
            <w:tcW w:w="3058" w:type="dxa"/>
          </w:tcPr>
          <w:p w14:paraId="1BA2D9E1" w14:textId="425BB1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77" w:type="dxa"/>
            <w:gridSpan w:val="2"/>
          </w:tcPr>
          <w:p w14:paraId="2A5DA7FD" w14:textId="4FD802DA" w:rsidR="00402199" w:rsidRPr="00E158EB" w:rsidRDefault="00402199" w:rsidP="00402199">
            <w:pPr>
              <w:rPr>
                <w:color w:val="000000" w:themeColor="text1"/>
              </w:rPr>
            </w:pPr>
            <w:r w:rsidRPr="00E158EB">
              <w:rPr>
                <w:color w:val="000000" w:themeColor="text1"/>
                <w:szCs w:val="24"/>
                <w:lang w:val="lt"/>
              </w:rPr>
              <w:t>9.2.1. Jeigu Tiekėjas vėluoja suteikti Paslaugas arba nevykdo kitų sutartinių įsipareigojimų, Pirkėjas nuo kitos nei nustatytas terminas dienos Tiekėjui skaičiuoja 0,02 (dvi</w:t>
            </w:r>
            <w:r w:rsidR="00E158EB" w:rsidRPr="00E158EB">
              <w:rPr>
                <w:color w:val="000000" w:themeColor="text1"/>
                <w:szCs w:val="24"/>
                <w:lang w:val="lt"/>
              </w:rPr>
              <w:t>ejų</w:t>
            </w:r>
            <w:r w:rsidRPr="00E158EB">
              <w:rPr>
                <w:color w:val="000000" w:themeColor="text1"/>
                <w:szCs w:val="24"/>
                <w:lang w:val="lt"/>
              </w:rPr>
              <w:t xml:space="preserve"> šim</w:t>
            </w:r>
            <w:r w:rsidR="00E158EB" w:rsidRPr="00E158EB">
              <w:rPr>
                <w:color w:val="000000" w:themeColor="text1"/>
                <w:szCs w:val="24"/>
                <w:lang w:val="lt"/>
              </w:rPr>
              <w:t>tųjų</w:t>
            </w:r>
            <w:r w:rsidRPr="00E158EB">
              <w:rPr>
                <w:color w:val="000000" w:themeColor="text1"/>
                <w:szCs w:val="24"/>
                <w:lang w:val="lt"/>
              </w:rPr>
              <w:t>) procento dydžio delspinigius už kiekvieną uždelstą dieną nuo laiku nesuteiktų Paslaugų ar kitų sutartinių įsipareigojimų nevykdymo kainos be PVM.</w:t>
            </w:r>
          </w:p>
          <w:p w14:paraId="66025186" w14:textId="4DA3857D" w:rsidR="00402199" w:rsidRPr="00E158EB" w:rsidRDefault="00402199" w:rsidP="00402199">
            <w:pPr>
              <w:rPr>
                <w:color w:val="000000" w:themeColor="text1"/>
                <w:szCs w:val="24"/>
              </w:rPr>
            </w:pPr>
            <w:r w:rsidRPr="00E158EB">
              <w:rPr>
                <w:color w:val="000000" w:themeColor="text1"/>
                <w:szCs w:val="24"/>
                <w:lang w:val="lt"/>
              </w:rPr>
              <w:t>9.2.2. Jeigu Tiekėjas vėluoja grąžinti dėl Tiekėjui mokėtinos sumos sumažinimo susidariusią permoką pagal Bendrųjų sąlygų 7.4.1.2 papunktį, Pirkėjas nuo kitos nei nustatytas terminas dienos Tiekėjui skaičiuoja 0,02 (dvi</w:t>
            </w:r>
            <w:r w:rsidR="00E158EB" w:rsidRPr="00E158EB">
              <w:rPr>
                <w:color w:val="000000" w:themeColor="text1"/>
                <w:szCs w:val="24"/>
                <w:lang w:val="lt"/>
              </w:rPr>
              <w:t>ejų</w:t>
            </w:r>
            <w:r w:rsidRPr="00E158EB">
              <w:rPr>
                <w:color w:val="000000" w:themeColor="text1"/>
                <w:szCs w:val="24"/>
                <w:lang w:val="lt"/>
              </w:rPr>
              <w:t xml:space="preserve"> šimt</w:t>
            </w:r>
            <w:r w:rsidR="00E158EB" w:rsidRPr="00E158EB">
              <w:rPr>
                <w:color w:val="000000" w:themeColor="text1"/>
                <w:szCs w:val="24"/>
                <w:lang w:val="lt"/>
              </w:rPr>
              <w:t>ųjų</w:t>
            </w:r>
            <w:r w:rsidRPr="00E158EB">
              <w:rPr>
                <w:color w:val="000000" w:themeColor="text1"/>
                <w:szCs w:val="24"/>
                <w:lang w:val="lt"/>
              </w:rPr>
              <w:t>) procento dydžio delspinigius už kiekvieną uždelstą dieną nuo laiku negrąžintos permokos kainos be PVM.</w:t>
            </w:r>
          </w:p>
          <w:p w14:paraId="0E6DFBC8" w14:textId="2932B140" w:rsidR="00402199" w:rsidRPr="00E158EB" w:rsidRDefault="00402199" w:rsidP="00402199">
            <w:pPr>
              <w:rPr>
                <w:b/>
                <w:color w:val="000000" w:themeColor="text1"/>
                <w:kern w:val="2"/>
                <w:szCs w:val="24"/>
              </w:rPr>
            </w:pPr>
            <w:r w:rsidRPr="00E158EB">
              <w:rPr>
                <w:color w:val="000000" w:themeColor="text1"/>
                <w:kern w:val="2"/>
              </w:rPr>
              <w:lastRenderedPageBreak/>
              <w:t xml:space="preserve">9.2.3. Tiekėjas privalo sumokėti Pirkėjui netesybas per </w:t>
            </w:r>
            <w:r w:rsidR="00E158EB" w:rsidRPr="00E158EB">
              <w:rPr>
                <w:color w:val="000000" w:themeColor="text1"/>
                <w:kern w:val="2"/>
              </w:rPr>
              <w:t xml:space="preserve">10 (dešimt) darbo </w:t>
            </w:r>
            <w:r w:rsidRPr="00E158EB">
              <w:rPr>
                <w:color w:val="000000" w:themeColor="text1"/>
                <w:kern w:val="2"/>
              </w:rPr>
              <w:t xml:space="preserve">dienų nuo Pirkėjo pareikalavimo, jeigu netesybų suma nėra </w:t>
            </w:r>
            <w:r w:rsidRPr="00E158EB">
              <w:rPr>
                <w:color w:val="000000" w:themeColor="text1"/>
              </w:rPr>
              <w:t>išskaitoma iš Tiekėjui mokėtinos sumos.</w:t>
            </w:r>
          </w:p>
        </w:tc>
      </w:tr>
      <w:tr w:rsidR="00402199" w14:paraId="681F27EE" w14:textId="77777777" w:rsidTr="009B4EBB">
        <w:trPr>
          <w:trHeight w:val="300"/>
        </w:trPr>
        <w:tc>
          <w:tcPr>
            <w:tcW w:w="3058" w:type="dxa"/>
          </w:tcPr>
          <w:p w14:paraId="1AB519AC" w14:textId="7CBD3645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77" w:type="dxa"/>
            <w:gridSpan w:val="2"/>
          </w:tcPr>
          <w:p w14:paraId="551A078A" w14:textId="6F0E9044" w:rsidR="00402199" w:rsidRPr="00E158EB" w:rsidRDefault="1E7F539F" w:rsidP="5434D81D">
            <w:pPr>
              <w:rPr>
                <w:color w:val="000000" w:themeColor="text1"/>
              </w:rPr>
            </w:pPr>
            <w:r w:rsidRPr="5434D81D">
              <w:rPr>
                <w:color w:val="000000" w:themeColor="text1"/>
                <w:kern w:val="2"/>
              </w:rPr>
              <w:t xml:space="preserve">9.3.1. Nutraukus Sutartį dėl esminio Sutarties pažeidimo, nustatyto Sutarties Specialiosiose sąlygose, mokama  </w:t>
            </w:r>
            <w:r w:rsidR="6068C397" w:rsidRPr="5434D81D">
              <w:rPr>
                <w:color w:val="000000" w:themeColor="text1"/>
                <w:kern w:val="2"/>
              </w:rPr>
              <w:t xml:space="preserve">5 </w:t>
            </w:r>
            <w:r w:rsidRPr="5434D81D">
              <w:rPr>
                <w:color w:val="000000" w:themeColor="text1"/>
                <w:kern w:val="2"/>
              </w:rPr>
              <w:t>procentų dydžio bauda nuo Pradinės Sutarties vertės, nurodytos Specialiųjų sąlygų 5.2 punkte.</w:t>
            </w:r>
          </w:p>
          <w:p w14:paraId="7CBFE0C7" w14:textId="7A5FB50E" w:rsidR="00402199" w:rsidRPr="00E158EB" w:rsidRDefault="00402199" w:rsidP="00402199">
            <w:pPr>
              <w:rPr>
                <w:color w:val="000000" w:themeColor="text1"/>
                <w:kern w:val="2"/>
                <w:szCs w:val="24"/>
              </w:rPr>
            </w:pPr>
          </w:p>
        </w:tc>
      </w:tr>
      <w:tr w:rsidR="00402199" w14:paraId="3A1BC4FA" w14:textId="77777777" w:rsidTr="009B4EBB">
        <w:trPr>
          <w:trHeight w:val="300"/>
        </w:trPr>
        <w:tc>
          <w:tcPr>
            <w:tcW w:w="3058" w:type="dxa"/>
          </w:tcPr>
          <w:p w14:paraId="0E4BB632" w14:textId="0AF19C9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77" w:type="dxa"/>
            <w:gridSpan w:val="2"/>
          </w:tcPr>
          <w:p w14:paraId="5526DC48" w14:textId="4A2C016D" w:rsidR="10EBCCC1" w:rsidRDefault="10EBCCC1" w:rsidP="5434D81D">
            <w:pPr>
              <w:spacing w:line="259" w:lineRule="auto"/>
            </w:pPr>
            <w:r w:rsidRPr="5434D81D">
              <w:rPr>
                <w:color w:val="000000" w:themeColor="text1"/>
              </w:rPr>
              <w:t>1000 Eur.</w:t>
            </w:r>
          </w:p>
          <w:p w14:paraId="663FD6AE" w14:textId="6D735AB1" w:rsidR="00402199" w:rsidRDefault="00402199" w:rsidP="00402199"/>
        </w:tc>
      </w:tr>
      <w:tr w:rsidR="00402199" w14:paraId="02A0AD2F" w14:textId="77777777" w:rsidTr="009B4EBB">
        <w:trPr>
          <w:trHeight w:val="300"/>
        </w:trPr>
        <w:tc>
          <w:tcPr>
            <w:tcW w:w="3058" w:type="dxa"/>
          </w:tcPr>
          <w:p w14:paraId="566076A6" w14:textId="109256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77" w:type="dxa"/>
            <w:gridSpan w:val="2"/>
          </w:tcPr>
          <w:p w14:paraId="016A6ACA" w14:textId="77777777" w:rsidR="00402199" w:rsidRDefault="1E7F539F" w:rsidP="5434D81D">
            <w:pPr>
              <w:rPr>
                <w:color w:val="000000"/>
                <w:kern w:val="2"/>
              </w:rPr>
            </w:pPr>
            <w:r w:rsidRPr="5434D81D">
              <w:rPr>
                <w:color w:val="000000"/>
                <w:kern w:val="2"/>
              </w:rPr>
              <w:t>Netaikoma</w:t>
            </w:r>
          </w:p>
          <w:p w14:paraId="13325CBB" w14:textId="77777777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  <w:p w14:paraId="748DE540" w14:textId="1C15F5F6" w:rsidR="00C67A13" w:rsidRDefault="00C67A13" w:rsidP="12B1D3B7">
            <w:pPr>
              <w:rPr>
                <w:color w:val="4472C4"/>
                <w:kern w:val="2"/>
              </w:rPr>
            </w:pPr>
          </w:p>
        </w:tc>
      </w:tr>
      <w:tr w:rsidR="00402199" w14:paraId="7439E02A" w14:textId="77777777" w:rsidTr="009B4EBB">
        <w:trPr>
          <w:trHeight w:val="300"/>
        </w:trPr>
        <w:tc>
          <w:tcPr>
            <w:tcW w:w="3058" w:type="dxa"/>
          </w:tcPr>
          <w:p w14:paraId="69208AF6" w14:textId="7EE0BDAD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77" w:type="dxa"/>
            <w:gridSpan w:val="2"/>
          </w:tcPr>
          <w:p w14:paraId="51B263F9" w14:textId="0EE48479" w:rsidR="00402199" w:rsidRDefault="00ED54B4" w:rsidP="00402199">
            <w:pPr>
              <w:rPr>
                <w:bCs/>
                <w:kern w:val="2"/>
                <w:szCs w:val="24"/>
              </w:rPr>
            </w:pPr>
            <w:r>
              <w:rPr>
                <w:kern w:val="2"/>
              </w:rPr>
              <w:t>Bauda taikoma vadovaujantis Sutarties specialiųjų sąlygų 12.2.</w:t>
            </w:r>
            <w:r w:rsidR="00514759">
              <w:rPr>
                <w:kern w:val="2"/>
              </w:rPr>
              <w:t>7</w:t>
            </w:r>
            <w:r>
              <w:rPr>
                <w:kern w:val="2"/>
              </w:rPr>
              <w:t xml:space="preserve"> p ir 9.3</w:t>
            </w:r>
            <w:r w:rsidR="00EA0F3C">
              <w:rPr>
                <w:kern w:val="2"/>
              </w:rPr>
              <w:t>.1</w:t>
            </w:r>
            <w:r>
              <w:rPr>
                <w:kern w:val="2"/>
              </w:rPr>
              <w:t xml:space="preserve"> p. </w:t>
            </w:r>
          </w:p>
          <w:p w14:paraId="30A99159" w14:textId="14D9DDAA" w:rsidR="00402199" w:rsidRDefault="00402199" w:rsidP="12B1D3B7">
            <w:pPr>
              <w:rPr>
                <w:color w:val="4472C4"/>
                <w:kern w:val="2"/>
              </w:rPr>
            </w:pPr>
          </w:p>
        </w:tc>
      </w:tr>
      <w:tr w:rsidR="00402199" w14:paraId="1E6BA83A" w14:textId="77777777" w:rsidTr="009B4EBB">
        <w:trPr>
          <w:trHeight w:val="300"/>
        </w:trPr>
        <w:tc>
          <w:tcPr>
            <w:tcW w:w="3058" w:type="dxa"/>
          </w:tcPr>
          <w:p w14:paraId="6B59AD7B" w14:textId="3DB423A4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</w:rPr>
              <w:t>nepasiekimo</w:t>
            </w:r>
            <w:proofErr w:type="spellEnd"/>
            <w:r>
              <w:rPr>
                <w:b/>
              </w:rPr>
              <w:t xml:space="preserve"> Sutarties vykdymo metu</w:t>
            </w:r>
          </w:p>
        </w:tc>
        <w:tc>
          <w:tcPr>
            <w:tcW w:w="6477" w:type="dxa"/>
            <w:gridSpan w:val="2"/>
          </w:tcPr>
          <w:p w14:paraId="12273A2F" w14:textId="46E8294F" w:rsidR="00E158EB" w:rsidRDefault="00402199" w:rsidP="00E158EB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>Netaikoma</w:t>
            </w:r>
            <w:r w:rsidR="00E158EB">
              <w:rPr>
                <w:bCs/>
                <w:szCs w:val="24"/>
              </w:rPr>
              <w:t>.</w:t>
            </w:r>
          </w:p>
          <w:p w14:paraId="31D0481F" w14:textId="038F326A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2E410A63" w14:textId="77777777" w:rsidTr="009B4EBB">
        <w:trPr>
          <w:trHeight w:val="156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12C" w14:textId="77777777" w:rsidR="00402199" w:rsidRDefault="1E7F539F" w:rsidP="00402199">
            <w:r w:rsidRPr="5434D81D">
              <w:rPr>
                <w:kern w:val="2"/>
              </w:rPr>
              <w:t>Netaikoma</w:t>
            </w:r>
          </w:p>
          <w:p w14:paraId="4D564143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5AD4BC1A" w14:textId="4D65E905" w:rsidR="00402199" w:rsidRDefault="00402199" w:rsidP="12B1D3B7">
            <w:pPr>
              <w:rPr>
                <w:color w:val="4472C4"/>
                <w:kern w:val="2"/>
              </w:rPr>
            </w:pPr>
          </w:p>
        </w:tc>
      </w:tr>
      <w:tr w:rsidR="00402199" w14:paraId="126A6D36" w14:textId="77777777" w:rsidTr="009B4EBB">
        <w:trPr>
          <w:trHeight w:val="300"/>
        </w:trPr>
        <w:tc>
          <w:tcPr>
            <w:tcW w:w="3058" w:type="dxa"/>
          </w:tcPr>
          <w:p w14:paraId="10384E36" w14:textId="4FFA607E" w:rsidR="00402199" w:rsidRDefault="00402199" w:rsidP="004021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77" w:type="dxa"/>
            <w:gridSpan w:val="2"/>
          </w:tcPr>
          <w:p w14:paraId="5354982A" w14:textId="77777777" w:rsidR="00402199" w:rsidRDefault="1E7F539F" w:rsidP="00402199">
            <w:r w:rsidRPr="5434D81D">
              <w:rPr>
                <w:kern w:val="2"/>
              </w:rPr>
              <w:t>Netaikoma</w:t>
            </w:r>
          </w:p>
          <w:p w14:paraId="6F5E6DA7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9D0982B" w14:textId="77777777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7AEF0AE" w14:textId="77777777" w:rsidTr="009B4EBB">
        <w:trPr>
          <w:trHeight w:val="300"/>
        </w:trPr>
        <w:tc>
          <w:tcPr>
            <w:tcW w:w="3058" w:type="dxa"/>
          </w:tcPr>
          <w:p w14:paraId="17EC5DF4" w14:textId="49390910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77" w:type="dxa"/>
            <w:gridSpan w:val="2"/>
          </w:tcPr>
          <w:p w14:paraId="1BF0C760" w14:textId="5FA2DDD8" w:rsidR="00D7314F" w:rsidRPr="00C06EB0" w:rsidRDefault="1406D401" w:rsidP="5434D81D">
            <w:pPr>
              <w:rPr>
                <w:noProof/>
                <w:kern w:val="2"/>
              </w:rPr>
            </w:pPr>
            <w:r w:rsidRPr="5434D81D">
              <w:rPr>
                <w:noProof/>
                <w:color w:val="000000" w:themeColor="text1"/>
                <w:kern w:val="2"/>
              </w:rPr>
              <w:t>Netaikoma</w:t>
            </w:r>
          </w:p>
          <w:p w14:paraId="7F1D6B8A" w14:textId="77777777" w:rsidR="00D7314F" w:rsidRPr="00C06EB0" w:rsidRDefault="00D7314F" w:rsidP="00D7314F">
            <w:pPr>
              <w:rPr>
                <w:noProof/>
                <w:kern w:val="2"/>
                <w:szCs w:val="24"/>
              </w:rPr>
            </w:pPr>
          </w:p>
          <w:p w14:paraId="61DD08FE" w14:textId="21255915" w:rsidR="00402199" w:rsidRDefault="00402199" w:rsidP="5434D81D">
            <w:pPr>
              <w:rPr>
                <w:color w:val="4472C4"/>
                <w:kern w:val="2"/>
              </w:rPr>
            </w:pPr>
          </w:p>
        </w:tc>
      </w:tr>
      <w:tr w:rsidR="00027B83" w14:paraId="7412B22E" w14:textId="77777777" w:rsidTr="5434D81D">
        <w:trPr>
          <w:trHeight w:val="300"/>
        </w:trPr>
        <w:tc>
          <w:tcPr>
            <w:tcW w:w="9535" w:type="dxa"/>
            <w:gridSpan w:val="3"/>
          </w:tcPr>
          <w:p w14:paraId="0D543F72" w14:textId="77777777" w:rsidR="00027B83" w:rsidRDefault="000B0897" w:rsidP="5434D81D">
            <w:pPr>
              <w:jc w:val="center"/>
              <w:rPr>
                <w:color w:val="4472C4"/>
                <w:kern w:val="2"/>
              </w:rPr>
            </w:pPr>
            <w:r w:rsidRPr="5434D81D">
              <w:rPr>
                <w:b/>
                <w:bCs/>
                <w:kern w:val="2"/>
              </w:rPr>
              <w:lastRenderedPageBreak/>
              <w:t>10. ESMINĖS SUTARTIES SĄLYGOS</w:t>
            </w:r>
          </w:p>
        </w:tc>
      </w:tr>
      <w:tr w:rsidR="00402199" w14:paraId="4A74E676" w14:textId="77777777" w:rsidTr="009B4EBB">
        <w:trPr>
          <w:trHeight w:val="300"/>
        </w:trPr>
        <w:tc>
          <w:tcPr>
            <w:tcW w:w="3058" w:type="dxa"/>
          </w:tcPr>
          <w:p w14:paraId="0C4A90A4" w14:textId="4880035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77" w:type="dxa"/>
            <w:gridSpan w:val="2"/>
          </w:tcPr>
          <w:p w14:paraId="46FA966F" w14:textId="77777777" w:rsidR="00402199" w:rsidRDefault="1E7F539F" w:rsidP="00402199">
            <w:r w:rsidRPr="5434D81D">
              <w:rPr>
                <w:kern w:val="2"/>
              </w:rPr>
              <w:t>Netaikoma</w:t>
            </w:r>
          </w:p>
          <w:p w14:paraId="1AD3CD3A" w14:textId="18B8928D" w:rsidR="00402199" w:rsidRDefault="00402199" w:rsidP="5434D81D"/>
        </w:tc>
      </w:tr>
      <w:tr w:rsidR="00402199" w14:paraId="68A8F8F5" w14:textId="77777777" w:rsidTr="009B4EBB">
        <w:trPr>
          <w:trHeight w:val="300"/>
        </w:trPr>
        <w:tc>
          <w:tcPr>
            <w:tcW w:w="3058" w:type="dxa"/>
          </w:tcPr>
          <w:p w14:paraId="458F7686" w14:textId="28A3D4D6" w:rsidR="00402199" w:rsidRPr="00CC1A7D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77" w:type="dxa"/>
            <w:gridSpan w:val="2"/>
          </w:tcPr>
          <w:p w14:paraId="3371DE10" w14:textId="062592FF" w:rsidR="00402199" w:rsidRDefault="00402199" w:rsidP="00402199">
            <w:pPr>
              <w:spacing w:line="276" w:lineRule="auto"/>
              <w:jc w:val="both"/>
              <w:textAlignment w:val="baseline"/>
              <w:rPr>
                <w:color w:val="4471C4"/>
                <w:lang w:val="lt"/>
              </w:rPr>
            </w:pPr>
            <w:r>
              <w:rPr>
                <w:rFonts w:eastAsia="Arial"/>
              </w:rPr>
              <w:t xml:space="preserve">Netaikoma </w:t>
            </w:r>
          </w:p>
          <w:p w14:paraId="3260CBCD" w14:textId="77777777" w:rsidR="00402199" w:rsidRDefault="00402199" w:rsidP="00402199">
            <w:pPr>
              <w:tabs>
                <w:tab w:val="left" w:pos="567"/>
              </w:tabs>
              <w:spacing w:line="276" w:lineRule="auto"/>
              <w:jc w:val="both"/>
              <w:textAlignment w:val="baseline"/>
              <w:rPr>
                <w:rFonts w:eastAsia="Arial"/>
              </w:rPr>
            </w:pPr>
          </w:p>
          <w:p w14:paraId="2BC2BBBD" w14:textId="21F1CE05" w:rsidR="00402199" w:rsidRDefault="00402199" w:rsidP="5434D81D">
            <w:pPr>
              <w:rPr>
                <w:color w:val="4471C4"/>
                <w:kern w:val="2"/>
              </w:rPr>
            </w:pPr>
          </w:p>
        </w:tc>
      </w:tr>
      <w:tr w:rsidR="00027B83" w14:paraId="5D5614C8" w14:textId="77777777" w:rsidTr="5434D81D">
        <w:trPr>
          <w:trHeight w:val="300"/>
        </w:trPr>
        <w:tc>
          <w:tcPr>
            <w:tcW w:w="9535" w:type="dxa"/>
            <w:gridSpan w:val="3"/>
          </w:tcPr>
          <w:p w14:paraId="01BA26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01B4A21F" w14:textId="77777777" w:rsidTr="009B4EBB">
        <w:trPr>
          <w:trHeight w:val="300"/>
        </w:trPr>
        <w:tc>
          <w:tcPr>
            <w:tcW w:w="3058" w:type="dxa"/>
          </w:tcPr>
          <w:p w14:paraId="4A6837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77" w:type="dxa"/>
            <w:gridSpan w:val="2"/>
          </w:tcPr>
          <w:p w14:paraId="6A6371C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410B9BC" w14:textId="77A8F135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</w:t>
            </w:r>
            <w:r w:rsidRPr="009D1CFD">
              <w:rPr>
                <w:color w:val="000000" w:themeColor="text1"/>
                <w:kern w:val="2"/>
                <w:szCs w:val="24"/>
              </w:rPr>
              <w:t xml:space="preserve">išnaudota Pradinės Sutarties vertė, bet jos terminas negali būti ilgesnis kaip </w:t>
            </w:r>
            <w:r w:rsidR="00E158EB" w:rsidRPr="009D1CFD">
              <w:rPr>
                <w:color w:val="000000" w:themeColor="text1"/>
                <w:kern w:val="2"/>
                <w:szCs w:val="24"/>
              </w:rPr>
              <w:t>5 (penki) mėnesiai.</w:t>
            </w:r>
          </w:p>
          <w:p w14:paraId="10B21DFE" w14:textId="77777777" w:rsidR="00027B83" w:rsidRDefault="00027B83">
            <w:pPr>
              <w:rPr>
                <w:kern w:val="2"/>
                <w:szCs w:val="24"/>
              </w:rPr>
            </w:pPr>
          </w:p>
          <w:p w14:paraId="7396F7FD" w14:textId="3F846AF5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0D3292E1" w14:textId="77777777" w:rsidTr="009B4EBB">
        <w:trPr>
          <w:trHeight w:val="300"/>
        </w:trPr>
        <w:tc>
          <w:tcPr>
            <w:tcW w:w="3058" w:type="dxa"/>
          </w:tcPr>
          <w:p w14:paraId="09BC2075" w14:textId="316E2550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77" w:type="dxa"/>
            <w:gridSpan w:val="2"/>
          </w:tcPr>
          <w:p w14:paraId="7197E005" w14:textId="77777777" w:rsidR="00402199" w:rsidRDefault="00402199" w:rsidP="004021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7A18C0" w14:textId="77777777" w:rsidR="00402199" w:rsidRDefault="00402199" w:rsidP="00402199">
            <w:pPr>
              <w:rPr>
                <w:kern w:val="2"/>
                <w:szCs w:val="24"/>
              </w:rPr>
            </w:pPr>
          </w:p>
          <w:p w14:paraId="782060E8" w14:textId="1BBAF764" w:rsidR="00402199" w:rsidRDefault="00402199" w:rsidP="5434D81D">
            <w:pPr>
              <w:rPr>
                <w:rFonts w:eastAsia="Arial"/>
                <w:color w:val="FF0000"/>
                <w:kern w:val="2"/>
              </w:rPr>
            </w:pPr>
          </w:p>
        </w:tc>
      </w:tr>
      <w:tr w:rsidR="00027B83" w14:paraId="7FE809EC" w14:textId="77777777" w:rsidTr="5434D81D">
        <w:trPr>
          <w:trHeight w:val="300"/>
        </w:trPr>
        <w:tc>
          <w:tcPr>
            <w:tcW w:w="9535" w:type="dxa"/>
            <w:gridSpan w:val="3"/>
          </w:tcPr>
          <w:p w14:paraId="6839791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519D54A3" w14:textId="77777777" w:rsidTr="5434D81D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C84C" w14:textId="297C5B5E" w:rsidR="00027B83" w:rsidRDefault="008863D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12.1.1. </w:t>
            </w:r>
            <w:r w:rsidR="000B0897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1874C0A9" w14:textId="77777777" w:rsidR="00027B83" w:rsidRDefault="00027B83">
            <w:pPr>
              <w:rPr>
                <w:kern w:val="2"/>
                <w:szCs w:val="24"/>
              </w:rPr>
            </w:pPr>
          </w:p>
          <w:p w14:paraId="251C8169" w14:textId="7C949793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57B2F7FC" w14:textId="77777777" w:rsidTr="5434D81D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4844" w14:textId="14656A00" w:rsidR="00402199" w:rsidRPr="009D1CFD" w:rsidRDefault="1E7F539F" w:rsidP="009D1CFD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9D1CFD">
              <w:rPr>
                <w:color w:val="000000" w:themeColor="text1"/>
                <w:kern w:val="2"/>
              </w:rPr>
              <w:t>12.2.1. jeigu Tiekėjas nevykdo prisiimtų įsipareigojimų už Sutartyje nustatytą Sutarties kainą</w:t>
            </w:r>
            <w:r w:rsidR="009D1CFD" w:rsidRPr="009D1CFD">
              <w:rPr>
                <w:color w:val="000000" w:themeColor="text1"/>
                <w:kern w:val="2"/>
              </w:rPr>
              <w:t>;</w:t>
            </w:r>
          </w:p>
          <w:p w14:paraId="59D7E224" w14:textId="55A29924" w:rsidR="00402199" w:rsidRPr="009D1CFD" w:rsidRDefault="1E7F539F" w:rsidP="5434D81D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lang w:val="lt"/>
              </w:rPr>
            </w:pPr>
            <w:r w:rsidRPr="009D1CFD">
              <w:rPr>
                <w:rFonts w:eastAsia="Arial"/>
                <w:color w:val="000000" w:themeColor="text1"/>
                <w:kern w:val="2"/>
                <w:lang w:val="lt"/>
              </w:rPr>
              <w:t>12.2.</w:t>
            </w:r>
            <w:r w:rsidR="00514759">
              <w:rPr>
                <w:rFonts w:eastAsia="Arial"/>
                <w:color w:val="000000" w:themeColor="text1"/>
                <w:kern w:val="2"/>
                <w:lang w:val="lt"/>
              </w:rPr>
              <w:t>2</w:t>
            </w:r>
            <w:r w:rsidRPr="009D1CFD">
              <w:rPr>
                <w:rFonts w:eastAsia="Arial"/>
                <w:color w:val="000000" w:themeColor="text1"/>
                <w:kern w:val="2"/>
                <w:lang w:val="lt"/>
              </w:rPr>
              <w:t>. jeigu Tiekėjas nesilaiko Sutartyje nustatytų Paslaugų teikimo terminų 2 (du) kartus iš eilės arba vėluoja suteikti Paslaugas daugiau nei (</w:t>
            </w:r>
            <w:r w:rsidR="1E822DDB" w:rsidRPr="009D1CFD">
              <w:rPr>
                <w:rFonts w:eastAsia="Arial"/>
                <w:color w:val="000000" w:themeColor="text1"/>
                <w:kern w:val="2"/>
                <w:lang w:val="lt"/>
              </w:rPr>
              <w:t>10 darbo dienų</w:t>
            </w:r>
            <w:r w:rsidRPr="009D1CFD">
              <w:rPr>
                <w:rFonts w:eastAsia="Arial"/>
                <w:color w:val="000000" w:themeColor="text1"/>
                <w:kern w:val="2"/>
                <w:lang w:val="lt"/>
              </w:rPr>
              <w:t>) nuo Sutartyje nustatyto Paslaugų suteikimo termino;</w:t>
            </w:r>
          </w:p>
          <w:p w14:paraId="4A0B73D1" w14:textId="162D7E54" w:rsidR="00402199" w:rsidRPr="009D1CFD" w:rsidRDefault="00402199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9D1CFD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</w:t>
            </w:r>
            <w:r w:rsidR="0051475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3</w:t>
            </w:r>
            <w:r w:rsidRPr="009D1CFD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jeigu Tiekėjas pažeidžia Paslaugų suteikimo terminus ir priskaičiuotų netesybų už vėlavimą suma viršija 20 (dvidešimt) proc. Pradinės sutarties vertės;</w:t>
            </w:r>
          </w:p>
          <w:p w14:paraId="3466F29E" w14:textId="3785E2F8" w:rsidR="00402199" w:rsidRPr="009D1CFD" w:rsidRDefault="00402199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9D1CFD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</w:t>
            </w:r>
            <w:r w:rsidR="0051475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4</w:t>
            </w:r>
            <w:r w:rsidRPr="009D1CFD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Tiekėjas pažeidžia Paslaugų suteikimo terminus ir dėl Paslaugų suteikimo vėlavimo Paslaugos tampa nebereikalingos;</w:t>
            </w:r>
          </w:p>
          <w:p w14:paraId="6C765B22" w14:textId="771987BE" w:rsidR="00402199" w:rsidRPr="009D1CFD" w:rsidRDefault="00402199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9D1CFD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</w:t>
            </w:r>
            <w:r w:rsidR="0051475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5</w:t>
            </w:r>
            <w:r w:rsidRPr="009D1CFD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Tiekėjas daugiau kaip 2 (du) kartus suteikia Paslaugas, kurios neatitinka Sutartyje ir (ar) įstatymuose nustatytų reikalavimų Paslaugoms;</w:t>
            </w:r>
          </w:p>
          <w:p w14:paraId="139308FC" w14:textId="35179F4D" w:rsidR="00402199" w:rsidRPr="009D1CFD" w:rsidRDefault="00402199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9D1CFD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</w:t>
            </w:r>
            <w:r w:rsidR="0051475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6</w:t>
            </w:r>
            <w:r w:rsidRPr="009D1CFD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0B019B64" w14:textId="6CE28395" w:rsidR="00402199" w:rsidRPr="00542431" w:rsidRDefault="00402199" w:rsidP="00542431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9D1CFD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</w:t>
            </w:r>
            <w:r w:rsidR="0051475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7</w:t>
            </w:r>
            <w:r w:rsidRPr="009D1CFD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</w:t>
            </w:r>
            <w:r w:rsidR="00542431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</w:t>
            </w:r>
          </w:p>
        </w:tc>
      </w:tr>
      <w:tr w:rsidR="00027B83" w14:paraId="46270E91" w14:textId="77777777" w:rsidTr="5434D81D">
        <w:trPr>
          <w:trHeight w:val="300"/>
        </w:trPr>
        <w:tc>
          <w:tcPr>
            <w:tcW w:w="9535" w:type="dxa"/>
            <w:gridSpan w:val="3"/>
          </w:tcPr>
          <w:p w14:paraId="07E06248" w14:textId="13CEC37E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13. APLINKOS APSAUGOS IR SOCIALINIAI KRITERIJAI </w:t>
            </w:r>
          </w:p>
        </w:tc>
      </w:tr>
      <w:tr w:rsidR="00027B83" w14:paraId="18AE2F61" w14:textId="77777777" w:rsidTr="5434D81D">
        <w:trPr>
          <w:trHeight w:val="300"/>
        </w:trPr>
        <w:tc>
          <w:tcPr>
            <w:tcW w:w="3058" w:type="dxa"/>
          </w:tcPr>
          <w:p w14:paraId="6366A32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2"/>
          </w:tcPr>
          <w:p w14:paraId="3F14B69B" w14:textId="340D7D26" w:rsidR="00027B83" w:rsidRPr="00952824" w:rsidRDefault="000B0897" w:rsidP="00952824">
            <w:pPr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4D2E15">
              <w:rPr>
                <w:color w:val="000000" w:themeColor="text1"/>
                <w:kern w:val="2"/>
                <w:szCs w:val="24"/>
                <w:shd w:val="clear" w:color="auto" w:fill="FFFFFF"/>
              </w:rPr>
              <w:t>Aplinkos apsaugos kriterijai Paslaugoms nustatomi vadovaujantis aplinkos apsaugos kriterijų taikymo, vykdant žaliuosius pirkimus, tvarkos apraš</w:t>
            </w:r>
            <w:r w:rsidR="00C67A13" w:rsidRPr="004D2E15">
              <w:rPr>
                <w:color w:val="000000" w:themeColor="text1"/>
                <w:kern w:val="2"/>
                <w:szCs w:val="24"/>
                <w:shd w:val="clear" w:color="auto" w:fill="FFFFFF"/>
              </w:rPr>
              <w:t>o</w:t>
            </w:r>
            <w:r w:rsidRPr="004D2E15">
              <w:rPr>
                <w:color w:val="000000" w:themeColor="text1"/>
                <w:kern w:val="2"/>
                <w:szCs w:val="24"/>
                <w:shd w:val="clear" w:color="auto" w:fill="FFFFFF"/>
              </w:rPr>
              <w:t>, patvirtint</w:t>
            </w:r>
            <w:r w:rsidR="00C67A13" w:rsidRPr="004D2E15">
              <w:rPr>
                <w:color w:val="000000" w:themeColor="text1"/>
                <w:kern w:val="2"/>
                <w:szCs w:val="24"/>
                <w:shd w:val="clear" w:color="auto" w:fill="FFFFFF"/>
              </w:rPr>
              <w:t>o</w:t>
            </w:r>
            <w:r w:rsidRPr="004D2E15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2011 m. birželio 28 d. Lietuvos Respublikos aplinkos ministro įsakymu Nr. D1-508 „Dėl Aplinkos apsaugos kriterijų taikymo, vykdant žaliuosius pirkimus, tvarkos aprašo patvirtinimo“)</w:t>
            </w:r>
            <w:r w:rsidR="00C67A13" w:rsidRPr="004D2E15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4.4.3 p.</w:t>
            </w:r>
          </w:p>
        </w:tc>
      </w:tr>
      <w:tr w:rsidR="00027B83" w14:paraId="71B127CD" w14:textId="77777777" w:rsidTr="5434D81D">
        <w:trPr>
          <w:trHeight w:val="300"/>
        </w:trPr>
        <w:tc>
          <w:tcPr>
            <w:tcW w:w="3058" w:type="dxa"/>
          </w:tcPr>
          <w:p w14:paraId="6D5C524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2"/>
          </w:tcPr>
          <w:p w14:paraId="7170065E" w14:textId="67256C32" w:rsidR="00027B83" w:rsidRPr="00C67A1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027B83" w14:paraId="0E3437C2" w14:textId="77777777" w:rsidTr="5434D81D">
        <w:trPr>
          <w:trHeight w:val="300"/>
        </w:trPr>
        <w:tc>
          <w:tcPr>
            <w:tcW w:w="9535" w:type="dxa"/>
            <w:gridSpan w:val="3"/>
          </w:tcPr>
          <w:p w14:paraId="3450D3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21B4B726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0CDF661" w14:textId="77777777" w:rsidTr="5434D81D">
        <w:trPr>
          <w:trHeight w:val="300"/>
        </w:trPr>
        <w:tc>
          <w:tcPr>
            <w:tcW w:w="3058" w:type="dxa"/>
          </w:tcPr>
          <w:p w14:paraId="044BD4E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2"/>
          </w:tcPr>
          <w:p w14:paraId="71F9375E" w14:textId="42EE1F40" w:rsidR="00243ED5" w:rsidRDefault="00243ED5" w:rsidP="00243ED5">
            <w:pPr>
              <w:rPr>
                <w:kern w:val="2"/>
                <w:szCs w:val="24"/>
              </w:rPr>
            </w:pPr>
            <w:r w:rsidRPr="00C06EB0">
              <w:rPr>
                <w:kern w:val="2"/>
                <w:szCs w:val="24"/>
              </w:rPr>
              <w:t xml:space="preserve">Šalys susitaria pakeisti nurodytą Sutarties Bendrųjų sąlygų punktą ir išdėstyti jį nauja redakcija: </w:t>
            </w:r>
            <w:r w:rsidRPr="004E0787">
              <w:rPr>
                <w:i/>
                <w:iCs/>
                <w:kern w:val="2"/>
                <w:szCs w:val="24"/>
              </w:rPr>
              <w:t>netaikoma</w:t>
            </w:r>
            <w:r w:rsidRPr="00C06EB0">
              <w:rPr>
                <w:kern w:val="2"/>
                <w:szCs w:val="24"/>
              </w:rPr>
              <w:t>.</w:t>
            </w:r>
          </w:p>
        </w:tc>
      </w:tr>
      <w:tr w:rsidR="00027B83" w14:paraId="2CA3CEA0" w14:textId="77777777" w:rsidTr="5434D81D">
        <w:trPr>
          <w:trHeight w:val="300"/>
        </w:trPr>
        <w:tc>
          <w:tcPr>
            <w:tcW w:w="3058" w:type="dxa"/>
          </w:tcPr>
          <w:p w14:paraId="7871A9F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2"/>
          </w:tcPr>
          <w:p w14:paraId="4E4B17CA" w14:textId="3FE784C5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Šalys susitaria papildyti Sutarties Bendrąsias sąlygas nurodytu punktu, tačiau kitų punktų numeracijos nekeisti: </w:t>
            </w:r>
          </w:p>
          <w:p w14:paraId="5FB9971E" w14:textId="77777777" w:rsidR="00243ED5" w:rsidRPr="00C06EB0" w:rsidRDefault="00243ED5" w:rsidP="00243ED5">
            <w:pPr>
              <w:rPr>
                <w:kern w:val="2"/>
                <w:szCs w:val="24"/>
              </w:rPr>
            </w:pPr>
            <w:r w:rsidRPr="00C06EB0">
              <w:rPr>
                <w:kern w:val="2"/>
                <w:szCs w:val="24"/>
              </w:rPr>
              <w:t>14.2.1. Sutarties Bendrosios sąlygos papildomos nauju 15</w:t>
            </w:r>
            <w:r w:rsidRPr="00C06EB0">
              <w:rPr>
                <w:kern w:val="2"/>
                <w:szCs w:val="24"/>
                <w:vertAlign w:val="superscript"/>
              </w:rPr>
              <w:t>1</w:t>
            </w:r>
            <w:r w:rsidRPr="00C06EB0">
              <w:rPr>
                <w:kern w:val="2"/>
                <w:szCs w:val="24"/>
              </w:rPr>
              <w:t xml:space="preserve"> skyriumi, kuris išdėstomas taip:</w:t>
            </w:r>
          </w:p>
          <w:p w14:paraId="6DE7433F" w14:textId="77777777" w:rsidR="00243ED5" w:rsidRPr="00C06EB0" w:rsidRDefault="00243ED5" w:rsidP="00243ED5">
            <w:pPr>
              <w:rPr>
                <w:kern w:val="2"/>
                <w:szCs w:val="24"/>
              </w:rPr>
            </w:pPr>
          </w:p>
          <w:p w14:paraId="5C0BB08F" w14:textId="77777777" w:rsidR="00243ED5" w:rsidRPr="00C06EB0" w:rsidRDefault="00243ED5" w:rsidP="00243ED5">
            <w:pPr>
              <w:jc w:val="center"/>
              <w:rPr>
                <w:kern w:val="2"/>
                <w:szCs w:val="24"/>
              </w:rPr>
            </w:pPr>
            <w:r w:rsidRPr="00C06EB0">
              <w:rPr>
                <w:kern w:val="2"/>
                <w:szCs w:val="24"/>
              </w:rPr>
              <w:t>„15</w:t>
            </w:r>
            <w:r w:rsidRPr="001E10C3">
              <w:rPr>
                <w:kern w:val="2"/>
                <w:szCs w:val="24"/>
                <w:vertAlign w:val="superscript"/>
              </w:rPr>
              <w:t>1</w:t>
            </w:r>
            <w:r w:rsidRPr="00C06EB0">
              <w:rPr>
                <w:kern w:val="2"/>
                <w:szCs w:val="24"/>
              </w:rPr>
              <w:t xml:space="preserve"> </w:t>
            </w:r>
            <w:r w:rsidRPr="001E10C3">
              <w:rPr>
                <w:b/>
                <w:bCs/>
                <w:kern w:val="2"/>
                <w:szCs w:val="24"/>
              </w:rPr>
              <w:t>ANTIKORUPCINIAI ĮSIPAREIGOJIMAI</w:t>
            </w:r>
            <w:r w:rsidRPr="00C06EB0">
              <w:rPr>
                <w:kern w:val="2"/>
                <w:szCs w:val="24"/>
              </w:rPr>
              <w:t>_</w:t>
            </w:r>
          </w:p>
          <w:p w14:paraId="478154B6" w14:textId="77777777" w:rsidR="00243ED5" w:rsidRPr="00C06EB0" w:rsidRDefault="00243ED5" w:rsidP="00243ED5">
            <w:pPr>
              <w:jc w:val="center"/>
              <w:rPr>
                <w:kern w:val="2"/>
                <w:szCs w:val="24"/>
              </w:rPr>
            </w:pPr>
          </w:p>
          <w:p w14:paraId="479BA022" w14:textId="77777777" w:rsidR="00243ED5" w:rsidRPr="00C06EB0" w:rsidRDefault="00243ED5" w:rsidP="00243E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ind w:firstLine="562"/>
              <w:jc w:val="both"/>
              <w:rPr>
                <w:rFonts w:eastAsia="Arial Unicode MS"/>
                <w:szCs w:val="24"/>
                <w:bdr w:val="nil"/>
                <w:lang w:eastAsia="lt-LT"/>
              </w:rPr>
            </w:pPr>
            <w:r w:rsidRPr="00C06EB0">
              <w:rPr>
                <w:rFonts w:eastAsia="Arial Unicode MS"/>
                <w:szCs w:val="24"/>
                <w:bdr w:val="nil"/>
                <w:lang w:eastAsia="lt-LT"/>
              </w:rPr>
              <w:t>15</w:t>
            </w:r>
            <w:r w:rsidRPr="00C06EB0">
              <w:rPr>
                <w:rFonts w:eastAsia="Arial Unicode MS"/>
                <w:szCs w:val="24"/>
                <w:bdr w:val="nil"/>
                <w:vertAlign w:val="superscript"/>
                <w:lang w:eastAsia="lt-LT"/>
              </w:rPr>
              <w:t>1</w:t>
            </w:r>
            <w:r w:rsidRPr="00C06EB0">
              <w:rPr>
                <w:rFonts w:eastAsia="Arial Unicode MS"/>
                <w:szCs w:val="24"/>
                <w:bdr w:val="nil"/>
                <w:lang w:eastAsia="lt-LT"/>
              </w:rPr>
              <w:t>.1. Tiekėjas įsipareigoja santykiuose su Pirkėju užtikrinti, kad Tiekėjo darbuotojai ir kiti jo vardu veikiantys asmenys nesiims neteisėtų veiksmų, siekdami daryti įtaką Pirkėjo sprendimams, gauti konfidencialios informacijos.</w:t>
            </w:r>
          </w:p>
          <w:p w14:paraId="385B2646" w14:textId="77777777" w:rsidR="00243ED5" w:rsidRPr="00C06EB0" w:rsidRDefault="00243ED5" w:rsidP="00243E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ind w:firstLine="562"/>
              <w:jc w:val="both"/>
              <w:rPr>
                <w:kern w:val="2"/>
                <w:szCs w:val="24"/>
              </w:rPr>
            </w:pPr>
            <w:r w:rsidRPr="00C06EB0">
              <w:rPr>
                <w:rFonts w:eastAsia="Arial Unicode MS"/>
                <w:szCs w:val="24"/>
                <w:bdr w:val="nil"/>
                <w:lang w:eastAsia="lt-LT"/>
              </w:rPr>
              <w:t>15</w:t>
            </w:r>
            <w:r w:rsidRPr="00C06EB0">
              <w:rPr>
                <w:rFonts w:eastAsia="Arial Unicode MS"/>
                <w:szCs w:val="24"/>
                <w:bdr w:val="nil"/>
                <w:vertAlign w:val="superscript"/>
                <w:lang w:eastAsia="lt-LT"/>
              </w:rPr>
              <w:t>1</w:t>
            </w:r>
            <w:r w:rsidRPr="00C06EB0">
              <w:rPr>
                <w:rFonts w:eastAsia="Arial Unicode MS"/>
                <w:szCs w:val="24"/>
                <w:bdr w:val="nil"/>
                <w:lang w:eastAsia="lt-LT"/>
              </w:rPr>
              <w:t>.2. Sutarties Šalys įsipareigoja apie korupcinio pobūdžio veikas, susijusias su šios Sutarties vykdymu, pranešti teisės aktų nustatyta tvarka.“.</w:t>
            </w:r>
            <w:r w:rsidRPr="00C06EB0">
              <w:rPr>
                <w:kern w:val="2"/>
                <w:szCs w:val="24"/>
              </w:rPr>
              <w:t xml:space="preserve"> </w:t>
            </w:r>
          </w:p>
          <w:p w14:paraId="1BD810D1" w14:textId="77777777" w:rsidR="00243ED5" w:rsidRPr="00C06EB0" w:rsidRDefault="00243ED5" w:rsidP="00243E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ind w:firstLine="562"/>
              <w:jc w:val="both"/>
              <w:rPr>
                <w:kern w:val="2"/>
                <w:szCs w:val="24"/>
              </w:rPr>
            </w:pPr>
          </w:p>
          <w:p w14:paraId="27E58ECB" w14:textId="5E261D0D" w:rsidR="00243ED5" w:rsidRDefault="00243ED5" w:rsidP="5434D81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firstLine="562"/>
              <w:jc w:val="both"/>
            </w:pPr>
          </w:p>
        </w:tc>
      </w:tr>
      <w:tr w:rsidR="00027B83" w14:paraId="52826352" w14:textId="77777777" w:rsidTr="5434D81D">
        <w:trPr>
          <w:trHeight w:val="300"/>
        </w:trPr>
        <w:tc>
          <w:tcPr>
            <w:tcW w:w="3058" w:type="dxa"/>
          </w:tcPr>
          <w:p w14:paraId="233A918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2"/>
          </w:tcPr>
          <w:p w14:paraId="02FD8275" w14:textId="5D3D99D8" w:rsidR="00243ED5" w:rsidRDefault="00243ED5">
            <w:pPr>
              <w:rPr>
                <w:kern w:val="2"/>
                <w:szCs w:val="24"/>
              </w:rPr>
            </w:pPr>
            <w:r w:rsidRPr="00C06EB0">
              <w:rPr>
                <w:kern w:val="2"/>
                <w:szCs w:val="24"/>
              </w:rPr>
              <w:t xml:space="preserve">Šalys susitaria išbraukti nurodytą Sutarties Bendrųjų sąlygų punktą, tačiau kitų punktų numeracijos nekeisti: </w:t>
            </w:r>
            <w:r w:rsidRPr="00C06EB0">
              <w:rPr>
                <w:i/>
                <w:iCs/>
                <w:kern w:val="2"/>
                <w:szCs w:val="24"/>
              </w:rPr>
              <w:t>netaikoma</w:t>
            </w:r>
            <w:r w:rsidRPr="00C06EB0">
              <w:rPr>
                <w:kern w:val="2"/>
                <w:szCs w:val="24"/>
              </w:rPr>
              <w:t>.</w:t>
            </w:r>
          </w:p>
        </w:tc>
      </w:tr>
      <w:tr w:rsidR="00027B83" w14:paraId="48D32DC8" w14:textId="77777777" w:rsidTr="5434D81D">
        <w:trPr>
          <w:trHeight w:val="300"/>
        </w:trPr>
        <w:tc>
          <w:tcPr>
            <w:tcW w:w="3058" w:type="dxa"/>
          </w:tcPr>
          <w:p w14:paraId="0B30FF0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2"/>
          </w:tcPr>
          <w:p w14:paraId="71B506C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7ED2EDF1" w14:textId="77777777" w:rsidTr="5434D81D">
        <w:trPr>
          <w:trHeight w:val="300"/>
        </w:trPr>
        <w:tc>
          <w:tcPr>
            <w:tcW w:w="9535" w:type="dxa"/>
            <w:gridSpan w:val="3"/>
          </w:tcPr>
          <w:p w14:paraId="689031C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3B17553" w14:textId="77777777" w:rsidTr="5434D81D">
        <w:trPr>
          <w:trHeight w:val="300"/>
        </w:trPr>
        <w:tc>
          <w:tcPr>
            <w:tcW w:w="3058" w:type="dxa"/>
          </w:tcPr>
          <w:p w14:paraId="7CFF3567" w14:textId="77777777" w:rsidR="00027B83" w:rsidRPr="00C67A13" w:rsidRDefault="000B0897" w:rsidP="00C67A13">
            <w:pPr>
              <w:rPr>
                <w:bCs/>
                <w:kern w:val="2"/>
                <w:szCs w:val="24"/>
              </w:rPr>
            </w:pPr>
            <w:r w:rsidRPr="00C67A13">
              <w:rPr>
                <w:bCs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2"/>
          </w:tcPr>
          <w:p w14:paraId="65B09E30" w14:textId="0F7433E1" w:rsidR="00027B83" w:rsidRPr="00C67A13" w:rsidRDefault="00C67A13" w:rsidP="00C67A13">
            <w:pPr>
              <w:rPr>
                <w:bCs/>
                <w:kern w:val="2"/>
                <w:szCs w:val="24"/>
              </w:rPr>
            </w:pPr>
            <w:r w:rsidRPr="00C67A13">
              <w:rPr>
                <w:bCs/>
                <w:kern w:val="2"/>
                <w:szCs w:val="24"/>
              </w:rPr>
              <w:t>Techninė specifikacija</w:t>
            </w:r>
          </w:p>
        </w:tc>
      </w:tr>
      <w:tr w:rsidR="00027B83" w14:paraId="2CC1D4F0" w14:textId="77777777" w:rsidTr="5434D81D">
        <w:trPr>
          <w:trHeight w:val="300"/>
        </w:trPr>
        <w:tc>
          <w:tcPr>
            <w:tcW w:w="3058" w:type="dxa"/>
          </w:tcPr>
          <w:p w14:paraId="09EEBB7C" w14:textId="77777777" w:rsidR="00027B83" w:rsidRPr="00C67A13" w:rsidRDefault="000B0897" w:rsidP="00C67A13">
            <w:pPr>
              <w:rPr>
                <w:bCs/>
                <w:kern w:val="2"/>
                <w:szCs w:val="24"/>
              </w:rPr>
            </w:pPr>
            <w:r w:rsidRPr="00C67A13">
              <w:rPr>
                <w:bCs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2"/>
          </w:tcPr>
          <w:p w14:paraId="269B3EB8" w14:textId="0BF19DA2" w:rsidR="00027B83" w:rsidRPr="00C67A13" w:rsidRDefault="00C67A13" w:rsidP="00C67A13">
            <w:pPr>
              <w:rPr>
                <w:bCs/>
                <w:kern w:val="2"/>
                <w:szCs w:val="24"/>
              </w:rPr>
            </w:pPr>
            <w:r w:rsidRPr="00C67A13">
              <w:rPr>
                <w:bCs/>
                <w:kern w:val="2"/>
                <w:szCs w:val="24"/>
              </w:rPr>
              <w:t>Pasiūlymas</w:t>
            </w:r>
          </w:p>
        </w:tc>
      </w:tr>
      <w:tr w:rsidR="00027B83" w14:paraId="58745085" w14:textId="77777777" w:rsidTr="5434D81D">
        <w:trPr>
          <w:trHeight w:val="300"/>
        </w:trPr>
        <w:tc>
          <w:tcPr>
            <w:tcW w:w="3058" w:type="dxa"/>
          </w:tcPr>
          <w:p w14:paraId="2312C897" w14:textId="77777777" w:rsidR="00027B83" w:rsidRPr="00C67A13" w:rsidRDefault="000B0897" w:rsidP="00C67A13">
            <w:pPr>
              <w:rPr>
                <w:bCs/>
                <w:kern w:val="2"/>
                <w:szCs w:val="24"/>
              </w:rPr>
            </w:pPr>
            <w:r w:rsidRPr="00C67A13">
              <w:rPr>
                <w:bCs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2"/>
          </w:tcPr>
          <w:p w14:paraId="6FD3ECA4" w14:textId="77777777" w:rsidR="00C67A13" w:rsidRPr="00C67A13" w:rsidRDefault="00C67A13" w:rsidP="00C67A13">
            <w:pPr>
              <w:rPr>
                <w:bCs/>
                <w:iCs/>
                <w:kern w:val="2"/>
                <w:szCs w:val="24"/>
              </w:rPr>
            </w:pPr>
            <w:r w:rsidRPr="00C67A13">
              <w:rPr>
                <w:bCs/>
                <w:iCs/>
                <w:kern w:val="2"/>
                <w:szCs w:val="24"/>
              </w:rPr>
              <w:t>Sutarties vykdymui pasitelkiami subtiekėjai ir (ar) specialistai</w:t>
            </w:r>
          </w:p>
          <w:p w14:paraId="22A614AF" w14:textId="77777777" w:rsidR="00027B83" w:rsidRPr="00C67A13" w:rsidRDefault="00027B83" w:rsidP="00C67A13">
            <w:pPr>
              <w:rPr>
                <w:bCs/>
                <w:kern w:val="2"/>
                <w:szCs w:val="24"/>
              </w:rPr>
            </w:pPr>
          </w:p>
        </w:tc>
      </w:tr>
      <w:tr w:rsidR="00027B83" w14:paraId="278F6726" w14:textId="77777777" w:rsidTr="5434D81D">
        <w:tc>
          <w:tcPr>
            <w:tcW w:w="9535" w:type="dxa"/>
            <w:gridSpan w:val="3"/>
          </w:tcPr>
          <w:p w14:paraId="306ED93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1A4801F8" w14:textId="77777777" w:rsidTr="5434D81D">
        <w:tc>
          <w:tcPr>
            <w:tcW w:w="5224" w:type="dxa"/>
            <w:gridSpan w:val="2"/>
          </w:tcPr>
          <w:p w14:paraId="4374EC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21CAB534" w14:textId="77777777" w:rsidTr="5434D81D">
        <w:tc>
          <w:tcPr>
            <w:tcW w:w="5224" w:type="dxa"/>
            <w:gridSpan w:val="2"/>
          </w:tcPr>
          <w:p w14:paraId="578049D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6F9E2A53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0C834F1B" w14:textId="77777777" w:rsidTr="5434D81D">
        <w:tc>
          <w:tcPr>
            <w:tcW w:w="5224" w:type="dxa"/>
            <w:gridSpan w:val="2"/>
          </w:tcPr>
          <w:p w14:paraId="789659E3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3B035D0A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B1520FA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449ED037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1BA6AD11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4A2BE8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73FB8" w14:textId="77777777" w:rsidR="00F4226D" w:rsidRDefault="00F4226D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4D84BF39" w14:textId="77777777" w:rsidR="00F4226D" w:rsidRDefault="00F4226D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002F7E30" w14:textId="77777777" w:rsidR="00F4226D" w:rsidRDefault="00F422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8A552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EEC02" w14:textId="77777777" w:rsidR="00F4226D" w:rsidRDefault="00F4226D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783E42DA" w14:textId="77777777" w:rsidR="00F4226D" w:rsidRDefault="00F4226D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603265E8" w14:textId="77777777" w:rsidR="00F4226D" w:rsidRDefault="00F422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AEB7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50093"/>
    <w:multiLevelType w:val="hybridMultilevel"/>
    <w:tmpl w:val="0018F622"/>
    <w:lvl w:ilvl="0" w:tplc="5086AA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827A26"/>
    <w:multiLevelType w:val="hybridMultilevel"/>
    <w:tmpl w:val="D05A9730"/>
    <w:lvl w:ilvl="0" w:tplc="7E9454E4">
      <w:start w:val="1"/>
      <w:numFmt w:val="decimal"/>
      <w:lvlText w:val="%1."/>
      <w:lvlJc w:val="left"/>
      <w:pPr>
        <w:ind w:left="1020" w:hanging="360"/>
      </w:pPr>
    </w:lvl>
    <w:lvl w:ilvl="1" w:tplc="0AFA97DA">
      <w:start w:val="1"/>
      <w:numFmt w:val="decimal"/>
      <w:lvlText w:val="%2."/>
      <w:lvlJc w:val="left"/>
      <w:pPr>
        <w:ind w:left="1020" w:hanging="360"/>
      </w:pPr>
    </w:lvl>
    <w:lvl w:ilvl="2" w:tplc="1C32F674">
      <w:start w:val="1"/>
      <w:numFmt w:val="decimal"/>
      <w:lvlText w:val="%3."/>
      <w:lvlJc w:val="left"/>
      <w:pPr>
        <w:ind w:left="1020" w:hanging="360"/>
      </w:pPr>
    </w:lvl>
    <w:lvl w:ilvl="3" w:tplc="4E2C4EE6">
      <w:start w:val="1"/>
      <w:numFmt w:val="decimal"/>
      <w:lvlText w:val="%4."/>
      <w:lvlJc w:val="left"/>
      <w:pPr>
        <w:ind w:left="1020" w:hanging="360"/>
      </w:pPr>
    </w:lvl>
    <w:lvl w:ilvl="4" w:tplc="4C5603DE">
      <w:start w:val="1"/>
      <w:numFmt w:val="decimal"/>
      <w:lvlText w:val="%5."/>
      <w:lvlJc w:val="left"/>
      <w:pPr>
        <w:ind w:left="1020" w:hanging="360"/>
      </w:pPr>
    </w:lvl>
    <w:lvl w:ilvl="5" w:tplc="9496B380">
      <w:start w:val="1"/>
      <w:numFmt w:val="decimal"/>
      <w:lvlText w:val="%6."/>
      <w:lvlJc w:val="left"/>
      <w:pPr>
        <w:ind w:left="1020" w:hanging="360"/>
      </w:pPr>
    </w:lvl>
    <w:lvl w:ilvl="6" w:tplc="E176088C">
      <w:start w:val="1"/>
      <w:numFmt w:val="decimal"/>
      <w:lvlText w:val="%7."/>
      <w:lvlJc w:val="left"/>
      <w:pPr>
        <w:ind w:left="1020" w:hanging="360"/>
      </w:pPr>
    </w:lvl>
    <w:lvl w:ilvl="7" w:tplc="27880312">
      <w:start w:val="1"/>
      <w:numFmt w:val="decimal"/>
      <w:lvlText w:val="%8."/>
      <w:lvlJc w:val="left"/>
      <w:pPr>
        <w:ind w:left="1020" w:hanging="360"/>
      </w:pPr>
    </w:lvl>
    <w:lvl w:ilvl="8" w:tplc="0D6402B2">
      <w:start w:val="1"/>
      <w:numFmt w:val="decimal"/>
      <w:lvlText w:val="%9."/>
      <w:lvlJc w:val="left"/>
      <w:pPr>
        <w:ind w:left="1020" w:hanging="360"/>
      </w:pPr>
    </w:lvl>
  </w:abstractNum>
  <w:num w:numId="1" w16cid:durableId="1715351065">
    <w:abstractNumId w:val="0"/>
  </w:num>
  <w:num w:numId="2" w16cid:durableId="1371490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31CAA"/>
    <w:rsid w:val="00097A3C"/>
    <w:rsid w:val="000B0897"/>
    <w:rsid w:val="000B7F19"/>
    <w:rsid w:val="00152295"/>
    <w:rsid w:val="0018488A"/>
    <w:rsid w:val="00241D9B"/>
    <w:rsid w:val="00243ED5"/>
    <w:rsid w:val="002802DE"/>
    <w:rsid w:val="002B1201"/>
    <w:rsid w:val="002B2630"/>
    <w:rsid w:val="002B7A35"/>
    <w:rsid w:val="00355875"/>
    <w:rsid w:val="00391D21"/>
    <w:rsid w:val="003A4FD0"/>
    <w:rsid w:val="00402199"/>
    <w:rsid w:val="0041189A"/>
    <w:rsid w:val="00424FCF"/>
    <w:rsid w:val="004251B6"/>
    <w:rsid w:val="00451016"/>
    <w:rsid w:val="004516E6"/>
    <w:rsid w:val="00483F95"/>
    <w:rsid w:val="004D2E15"/>
    <w:rsid w:val="0051212F"/>
    <w:rsid w:val="00514759"/>
    <w:rsid w:val="00542431"/>
    <w:rsid w:val="00545279"/>
    <w:rsid w:val="005705DF"/>
    <w:rsid w:val="005F209A"/>
    <w:rsid w:val="006274B1"/>
    <w:rsid w:val="0063427A"/>
    <w:rsid w:val="00657317"/>
    <w:rsid w:val="006665C7"/>
    <w:rsid w:val="006776DF"/>
    <w:rsid w:val="0069626F"/>
    <w:rsid w:val="006C79AA"/>
    <w:rsid w:val="006D7C29"/>
    <w:rsid w:val="006F0803"/>
    <w:rsid w:val="006F5143"/>
    <w:rsid w:val="00725EE4"/>
    <w:rsid w:val="00736482"/>
    <w:rsid w:val="00745D97"/>
    <w:rsid w:val="00752505"/>
    <w:rsid w:val="007621BC"/>
    <w:rsid w:val="00765A48"/>
    <w:rsid w:val="007A75C6"/>
    <w:rsid w:val="007D2DDE"/>
    <w:rsid w:val="00800A3D"/>
    <w:rsid w:val="0083118A"/>
    <w:rsid w:val="00836A73"/>
    <w:rsid w:val="008446AC"/>
    <w:rsid w:val="00852D32"/>
    <w:rsid w:val="008863D4"/>
    <w:rsid w:val="008C026C"/>
    <w:rsid w:val="008C0738"/>
    <w:rsid w:val="008D3C33"/>
    <w:rsid w:val="008D6FA4"/>
    <w:rsid w:val="0093492E"/>
    <w:rsid w:val="00942B02"/>
    <w:rsid w:val="00951D02"/>
    <w:rsid w:val="00952824"/>
    <w:rsid w:val="009728BC"/>
    <w:rsid w:val="009B4EBB"/>
    <w:rsid w:val="009B55C8"/>
    <w:rsid w:val="009D1CFD"/>
    <w:rsid w:val="00A31D9B"/>
    <w:rsid w:val="00AA6ADA"/>
    <w:rsid w:val="00AB35C7"/>
    <w:rsid w:val="00AE6F7F"/>
    <w:rsid w:val="00B07E88"/>
    <w:rsid w:val="00B2240C"/>
    <w:rsid w:val="00B46F6F"/>
    <w:rsid w:val="00B65332"/>
    <w:rsid w:val="00BB4633"/>
    <w:rsid w:val="00BF76C5"/>
    <w:rsid w:val="00C26DDD"/>
    <w:rsid w:val="00C67A13"/>
    <w:rsid w:val="00C74FA2"/>
    <w:rsid w:val="00CC1A7D"/>
    <w:rsid w:val="00CD24BF"/>
    <w:rsid w:val="00D5055B"/>
    <w:rsid w:val="00D622A4"/>
    <w:rsid w:val="00D7314F"/>
    <w:rsid w:val="00DA4E0C"/>
    <w:rsid w:val="00DD3541"/>
    <w:rsid w:val="00DF7341"/>
    <w:rsid w:val="00E04800"/>
    <w:rsid w:val="00E101AB"/>
    <w:rsid w:val="00E158EB"/>
    <w:rsid w:val="00E2562F"/>
    <w:rsid w:val="00E478D1"/>
    <w:rsid w:val="00E648A6"/>
    <w:rsid w:val="00E8785A"/>
    <w:rsid w:val="00EA0F3C"/>
    <w:rsid w:val="00EA5B25"/>
    <w:rsid w:val="00ED54B4"/>
    <w:rsid w:val="00F4226D"/>
    <w:rsid w:val="00F45D5A"/>
    <w:rsid w:val="00F526E7"/>
    <w:rsid w:val="00F60BD9"/>
    <w:rsid w:val="00F76996"/>
    <w:rsid w:val="00FD13AD"/>
    <w:rsid w:val="00FF6626"/>
    <w:rsid w:val="04AA19FB"/>
    <w:rsid w:val="072A6B33"/>
    <w:rsid w:val="0BB819C7"/>
    <w:rsid w:val="0EA49F18"/>
    <w:rsid w:val="10EBCCC1"/>
    <w:rsid w:val="11653DB6"/>
    <w:rsid w:val="12B1D3B7"/>
    <w:rsid w:val="1406D401"/>
    <w:rsid w:val="17DF541B"/>
    <w:rsid w:val="1CCFA5D4"/>
    <w:rsid w:val="1D859FB3"/>
    <w:rsid w:val="1E7F539F"/>
    <w:rsid w:val="1E822DDB"/>
    <w:rsid w:val="1F55CD19"/>
    <w:rsid w:val="298085DD"/>
    <w:rsid w:val="2BC5E02D"/>
    <w:rsid w:val="33CFCEC6"/>
    <w:rsid w:val="35B98EE8"/>
    <w:rsid w:val="530BC271"/>
    <w:rsid w:val="5366B9DE"/>
    <w:rsid w:val="5434D81D"/>
    <w:rsid w:val="5598F0BC"/>
    <w:rsid w:val="563C4778"/>
    <w:rsid w:val="6068C397"/>
    <w:rsid w:val="63B923B3"/>
    <w:rsid w:val="6679EC0F"/>
    <w:rsid w:val="68579C91"/>
    <w:rsid w:val="6BAB86B3"/>
    <w:rsid w:val="78609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F60BD9"/>
    <w:rPr>
      <w:color w:val="808080"/>
    </w:rPr>
  </w:style>
  <w:style w:type="paragraph" w:styleId="Header">
    <w:name w:val="header"/>
    <w:basedOn w:val="Normal"/>
    <w:link w:val="HeaderChar"/>
    <w:unhideWhenUsed/>
    <w:rsid w:val="007A75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A75C6"/>
  </w:style>
  <w:style w:type="paragraph" w:styleId="Footer">
    <w:name w:val="footer"/>
    <w:basedOn w:val="Normal"/>
    <w:link w:val="FooterChar"/>
    <w:unhideWhenUsed/>
    <w:rsid w:val="007A75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A75C6"/>
  </w:style>
  <w:style w:type="paragraph" w:customStyle="1" w:styleId="paragraph">
    <w:name w:val="paragraph"/>
    <w:basedOn w:val="Normal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DefaultParagraphFont"/>
    <w:rsid w:val="00C74FA2"/>
  </w:style>
  <w:style w:type="character" w:customStyle="1" w:styleId="eop">
    <w:name w:val="eop"/>
    <w:basedOn w:val="DefaultParagraphFont"/>
    <w:rsid w:val="00C74FA2"/>
  </w:style>
  <w:style w:type="paragraph" w:styleId="Revision">
    <w:name w:val="Revision"/>
    <w:hidden/>
    <w:semiHidden/>
    <w:rsid w:val="00E2562F"/>
  </w:style>
  <w:style w:type="paragraph" w:styleId="ListParagraph">
    <w:name w:val="List Paragraph"/>
    <w:basedOn w:val="Normal"/>
    <w:rsid w:val="00E2562F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8863D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63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863D4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863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863D4"/>
    <w:rPr>
      <w:b/>
      <w:bCs/>
      <w:sz w:val="20"/>
    </w:rPr>
  </w:style>
  <w:style w:type="character" w:styleId="Hyperlink">
    <w:name w:val="Hyperlink"/>
    <w:basedOn w:val="DefaultParagraphFont"/>
    <w:unhideWhenUsed/>
    <w:rsid w:val="00243ED5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243ED5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43ED5"/>
    <w:rPr>
      <w:sz w:val="20"/>
    </w:rPr>
  </w:style>
  <w:style w:type="character" w:styleId="FootnoteReference">
    <w:name w:val="footnote reference"/>
    <w:basedOn w:val="DefaultParagraphFont"/>
    <w:semiHidden/>
    <w:unhideWhenUsed/>
    <w:rsid w:val="00243ED5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5705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e9929d-f7b9-4164-b5de-08464f2f866a" xsi:nil="true"/>
    <lcf76f155ced4ddcb4097134ff3c332f xmlns="f8742285-c8cd-436a-b6e5-a4b13cfdf93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2EB9FE19B6F842ADE984B808714481" ma:contentTypeVersion="13" ma:contentTypeDescription="Create a new document." ma:contentTypeScope="" ma:versionID="502b8262ec0eef1339882aee1079a89d">
  <xsd:schema xmlns:xsd="http://www.w3.org/2001/XMLSchema" xmlns:xs="http://www.w3.org/2001/XMLSchema" xmlns:p="http://schemas.microsoft.com/office/2006/metadata/properties" xmlns:ns2="f8742285-c8cd-436a-b6e5-a4b13cfdf93d" xmlns:ns3="86e9929d-f7b9-4164-b5de-08464f2f866a" targetNamespace="http://schemas.microsoft.com/office/2006/metadata/properties" ma:root="true" ma:fieldsID="cc8125a02c3f2546cf6d92775c1b0b0d" ns2:_="" ns3:_="">
    <xsd:import namespace="f8742285-c8cd-436a-b6e5-a4b13cfdf93d"/>
    <xsd:import namespace="86e9929d-f7b9-4164-b5de-08464f2f8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42285-c8cd-436a-b6e5-a4b13cfdf9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ccb3465-f53f-4e84-8575-d6adf0d98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9929d-f7b9-4164-b5de-08464f2f8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085b66a4-8335-44ff-860f-b30a02835b28}" ma:internalName="TaxCatchAll" ma:showField="CatchAllData" ma:web="86e9929d-f7b9-4164-b5de-08464f2f8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  <ds:schemaRef ds:uri="86e9929d-f7b9-4164-b5de-08464f2f866a"/>
    <ds:schemaRef ds:uri="f8742285-c8cd-436a-b6e5-a4b13cfdf93d"/>
  </ds:schemaRefs>
</ds:datastoreItem>
</file>

<file path=customXml/itemProps3.xml><?xml version="1.0" encoding="utf-8"?>
<ds:datastoreItem xmlns:ds="http://schemas.openxmlformats.org/officeDocument/2006/customXml" ds:itemID="{0A9254AE-3CEE-47CF-A5D0-5BE54DB1D2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742285-c8cd-436a-b6e5-a4b13cfdf93d"/>
    <ds:schemaRef ds:uri="86e9929d-f7b9-4164-b5de-08464f2f8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1890</Words>
  <Characters>10774</Characters>
  <Application>Microsoft Office Word</Application>
  <DocSecurity>0</DocSecurity>
  <Lines>89</Lines>
  <Paragraphs>25</Paragraphs>
  <ScaleCrop>false</ScaleCrop>
  <Company/>
  <LinksUpToDate>false</LinksUpToDate>
  <CharactersWithSpaces>12639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2025-05-24T11:07:00Z</dcterms:created>
  <dcterms:modified xsi:type="dcterms:W3CDTF">2025-05-29T04:47:00Z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0x010100322EB9FE19B6F842ADE984B808714481</vt:lpwstr>
  </property>
  <property fmtid="{D5CDD505-2E9C-101B-9397-08002B2CF9AE}" pid="3" name="MediaServiceImageTags">
    <vt:lpwstr/>
  </property>
</Properties>
</file>